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9B388" w14:textId="77777777" w:rsidR="000C5DF1" w:rsidRDefault="000C5DF1">
      <w:pPr>
        <w:spacing w:line="1" w:lineRule="exact"/>
        <w:sectPr w:rsidR="000C5DF1">
          <w:headerReference w:type="default" r:id="rId8"/>
          <w:type w:val="continuous"/>
          <w:pgSz w:w="11905" w:h="16837"/>
          <w:pgMar w:top="4081" w:right="963" w:bottom="1133" w:left="3231" w:header="708" w:footer="708" w:gutter="0"/>
          <w:cols w:space="708"/>
        </w:sectPr>
      </w:pPr>
    </w:p>
    <w:p w14:paraId="16595E1F" w14:textId="77777777" w:rsidR="000C5DF1" w:rsidRDefault="004B116A">
      <w:pPr>
        <w:pStyle w:val="RapportTitel"/>
      </w:pPr>
      <w:r>
        <w:t>Productspecificaties WKD</w:t>
      </w:r>
    </w:p>
    <w:p w14:paraId="7D7C8C85" w14:textId="77777777" w:rsidR="000C5DF1" w:rsidRDefault="00591773">
      <w:r>
        <w:t> </w:t>
      </w:r>
    </w:p>
    <w:p w14:paraId="2E27D28A" w14:textId="77777777" w:rsidR="000C5DF1" w:rsidRDefault="00591773">
      <w:r>
        <w:t> </w:t>
      </w:r>
    </w:p>
    <w:p w14:paraId="48C4B44D" w14:textId="77777777" w:rsidR="000C5DF1" w:rsidRDefault="00591773">
      <w:r>
        <w:t> </w:t>
      </w:r>
    </w:p>
    <w:p w14:paraId="3D45C258" w14:textId="77777777" w:rsidR="000C5DF1" w:rsidRDefault="00591773">
      <w:r>
        <w:t> </w:t>
      </w:r>
    </w:p>
    <w:p w14:paraId="383D71AD" w14:textId="77777777" w:rsidR="000C5DF1" w:rsidRDefault="00591773">
      <w:r>
        <w:t> </w:t>
      </w:r>
    </w:p>
    <w:p w14:paraId="283ECD2B" w14:textId="77777777" w:rsidR="000C5DF1" w:rsidRDefault="00591773">
      <w:r>
        <w:t> </w:t>
      </w:r>
    </w:p>
    <w:tbl>
      <w:tblPr>
        <w:tblW w:w="7711" w:type="dxa"/>
        <w:tblLayout w:type="fixed"/>
        <w:tblLook w:val="07E0" w:firstRow="1" w:lastRow="1" w:firstColumn="1" w:lastColumn="1" w:noHBand="1" w:noVBand="1"/>
      </w:tblPr>
      <w:tblGrid>
        <w:gridCol w:w="1774"/>
        <w:gridCol w:w="5937"/>
      </w:tblGrid>
      <w:tr w:rsidR="000C5DF1" w14:paraId="4FE99C65" w14:textId="77777777">
        <w:tc>
          <w:tcPr>
            <w:tcW w:w="1774" w:type="dxa"/>
          </w:tcPr>
          <w:p w14:paraId="0C51C3DD" w14:textId="77777777" w:rsidR="000C5DF1" w:rsidRDefault="00591773">
            <w:r>
              <w:t>Datum</w:t>
            </w:r>
          </w:p>
        </w:tc>
        <w:tc>
          <w:tcPr>
            <w:tcW w:w="5937" w:type="dxa"/>
          </w:tcPr>
          <w:p w14:paraId="37D3B593" w14:textId="77777777" w:rsidR="000C5DF1" w:rsidRDefault="004B116A" w:rsidP="00CB21D3">
            <w:r>
              <w:t>21-06-2021</w:t>
            </w:r>
          </w:p>
        </w:tc>
      </w:tr>
      <w:tr w:rsidR="000C5DF1" w14:paraId="0C576700" w14:textId="77777777">
        <w:tc>
          <w:tcPr>
            <w:tcW w:w="1774" w:type="dxa"/>
          </w:tcPr>
          <w:p w14:paraId="5021C048" w14:textId="77777777" w:rsidR="000C5DF1" w:rsidRDefault="00591773">
            <w:r>
              <w:t>Status</w:t>
            </w:r>
          </w:p>
        </w:tc>
        <w:tc>
          <w:tcPr>
            <w:tcW w:w="5937" w:type="dxa"/>
          </w:tcPr>
          <w:p w14:paraId="39DA7215" w14:textId="7A49A679" w:rsidR="00B47CB0" w:rsidRDefault="00B47CB0" w:rsidP="00CB21D3">
            <w:r>
              <w:t>D</w:t>
            </w:r>
            <w:r w:rsidR="00CB21D3">
              <w:t>efinitief</w:t>
            </w:r>
          </w:p>
        </w:tc>
      </w:tr>
    </w:tbl>
    <w:p w14:paraId="10171689" w14:textId="77777777" w:rsidR="000C5DF1" w:rsidRDefault="00591773">
      <w:r>
        <w:t> </w:t>
      </w:r>
    </w:p>
    <w:p w14:paraId="60C84DB3" w14:textId="77777777" w:rsidR="000C5DF1" w:rsidRDefault="000C5DF1" w:rsidP="007D7850">
      <w:pPr>
        <w:sectPr w:rsidR="000C5DF1">
          <w:headerReference w:type="default" r:id="rId9"/>
          <w:type w:val="continuous"/>
          <w:pgSz w:w="11905" w:h="16837"/>
          <w:pgMar w:top="2664" w:right="963" w:bottom="1133" w:left="3231" w:header="708" w:footer="708" w:gutter="0"/>
          <w:cols w:space="708"/>
        </w:sectPr>
      </w:pPr>
    </w:p>
    <w:p w14:paraId="7F59B440" w14:textId="77777777" w:rsidR="000C5DF1" w:rsidRDefault="00591773">
      <w:r>
        <w:br w:type="page"/>
      </w:r>
    </w:p>
    <w:p w14:paraId="2F64EE7E" w14:textId="77777777" w:rsidR="000C5DF1" w:rsidRDefault="000C5DF1">
      <w:pPr>
        <w:spacing w:line="1" w:lineRule="exact"/>
      </w:pPr>
    </w:p>
    <w:p w14:paraId="4E1E1956" w14:textId="77777777" w:rsidR="000C5DF1" w:rsidRDefault="000C5DF1">
      <w:pPr>
        <w:spacing w:line="1" w:lineRule="exact"/>
        <w:sectPr w:rsidR="000C5DF1">
          <w:headerReference w:type="default" r:id="rId10"/>
          <w:type w:val="continuous"/>
          <w:pgSz w:w="11905" w:h="16837"/>
          <w:pgMar w:top="2664" w:right="963" w:bottom="1133" w:left="3231" w:header="708" w:footer="708" w:gutter="0"/>
          <w:cols w:space="708"/>
        </w:sectPr>
      </w:pPr>
    </w:p>
    <w:p w14:paraId="73BECF9B" w14:textId="77777777" w:rsidR="000C5DF1" w:rsidRDefault="00591773">
      <w:pPr>
        <w:pStyle w:val="Huisstijl-Inhoud"/>
      </w:pPr>
      <w:r>
        <w:t>Colofon</w:t>
      </w:r>
    </w:p>
    <w:tbl>
      <w:tblPr>
        <w:tblW w:w="7711" w:type="dxa"/>
        <w:tblLayout w:type="fixed"/>
        <w:tblLook w:val="07E0" w:firstRow="1" w:lastRow="1" w:firstColumn="1" w:lastColumn="1" w:noHBand="1" w:noVBand="1"/>
      </w:tblPr>
      <w:tblGrid>
        <w:gridCol w:w="1928"/>
        <w:gridCol w:w="5783"/>
      </w:tblGrid>
      <w:tr w:rsidR="000C5DF1" w14:paraId="63834743" w14:textId="77777777">
        <w:tc>
          <w:tcPr>
            <w:tcW w:w="1928" w:type="dxa"/>
          </w:tcPr>
          <w:p w14:paraId="7A2F6591" w14:textId="77777777" w:rsidR="000C5DF1" w:rsidRDefault="00591773">
            <w:r>
              <w:t>Uitgegeven door</w:t>
            </w:r>
          </w:p>
        </w:tc>
        <w:tc>
          <w:tcPr>
            <w:tcW w:w="5783" w:type="dxa"/>
          </w:tcPr>
          <w:p w14:paraId="07585A0D" w14:textId="77777777" w:rsidR="000C5DF1" w:rsidRDefault="00591773">
            <w:r>
              <w:t>R</w:t>
            </w:r>
            <w:r w:rsidR="00D751E1">
              <w:t>ijkswaterstaat</w:t>
            </w:r>
            <w:r w:rsidR="004B116A">
              <w:t>, CIV-IGA-DOA</w:t>
            </w:r>
          </w:p>
        </w:tc>
      </w:tr>
      <w:tr w:rsidR="000C5DF1" w:rsidRPr="004B116A" w14:paraId="114FFEC6" w14:textId="77777777">
        <w:tc>
          <w:tcPr>
            <w:tcW w:w="1928" w:type="dxa"/>
          </w:tcPr>
          <w:p w14:paraId="3E51CB6D" w14:textId="77777777" w:rsidR="000C5DF1" w:rsidRDefault="00591773">
            <w:r>
              <w:t>Informatie</w:t>
            </w:r>
          </w:p>
        </w:tc>
        <w:tc>
          <w:tcPr>
            <w:tcW w:w="5783" w:type="dxa"/>
          </w:tcPr>
          <w:p w14:paraId="62F5F8A0" w14:textId="77777777" w:rsidR="000C5DF1" w:rsidRPr="00A7493A" w:rsidRDefault="004B116A">
            <w:pPr>
              <w:rPr>
                <w:lang w:val="es-ES"/>
              </w:rPr>
            </w:pPr>
            <w:r>
              <w:rPr>
                <w:lang w:val="es-ES"/>
              </w:rPr>
              <w:t>Stan Banach / Tim Croux / Jop van Driel</w:t>
            </w:r>
          </w:p>
        </w:tc>
      </w:tr>
      <w:tr w:rsidR="000C5DF1" w14:paraId="697D7251" w14:textId="77777777">
        <w:tc>
          <w:tcPr>
            <w:tcW w:w="1928" w:type="dxa"/>
          </w:tcPr>
          <w:p w14:paraId="44EDB3F1" w14:textId="77777777" w:rsidR="000C5DF1" w:rsidRDefault="00591773">
            <w:r>
              <w:t>Datum</w:t>
            </w:r>
          </w:p>
        </w:tc>
        <w:tc>
          <w:tcPr>
            <w:tcW w:w="5783" w:type="dxa"/>
          </w:tcPr>
          <w:p w14:paraId="6E1CFF5D" w14:textId="77777777" w:rsidR="000C5DF1" w:rsidRDefault="004B116A" w:rsidP="004B116A">
            <w:r>
              <w:t xml:space="preserve">21-06-2021 </w:t>
            </w:r>
          </w:p>
        </w:tc>
      </w:tr>
      <w:tr w:rsidR="000C5DF1" w14:paraId="534B9406" w14:textId="77777777">
        <w:tc>
          <w:tcPr>
            <w:tcW w:w="1928" w:type="dxa"/>
          </w:tcPr>
          <w:p w14:paraId="0C977E0C" w14:textId="77777777" w:rsidR="000C5DF1" w:rsidRDefault="00591773">
            <w:r>
              <w:t>Status</w:t>
            </w:r>
          </w:p>
        </w:tc>
        <w:tc>
          <w:tcPr>
            <w:tcW w:w="5783" w:type="dxa"/>
          </w:tcPr>
          <w:p w14:paraId="2ACB4610" w14:textId="77777777" w:rsidR="000C5DF1" w:rsidRDefault="004B116A" w:rsidP="00CB21D3">
            <w:r>
              <w:t>D</w:t>
            </w:r>
            <w:r w:rsidR="00CB21D3">
              <w:t>efinitief</w:t>
            </w:r>
          </w:p>
        </w:tc>
      </w:tr>
      <w:tr w:rsidR="000C5DF1" w14:paraId="2303F285" w14:textId="77777777">
        <w:tc>
          <w:tcPr>
            <w:tcW w:w="1928" w:type="dxa"/>
          </w:tcPr>
          <w:p w14:paraId="157A9D92" w14:textId="77777777" w:rsidR="000C5DF1" w:rsidRDefault="00591773">
            <w:r>
              <w:t>Versienummer</w:t>
            </w:r>
          </w:p>
        </w:tc>
        <w:tc>
          <w:tcPr>
            <w:tcW w:w="5783" w:type="dxa"/>
          </w:tcPr>
          <w:p w14:paraId="1BFBB964" w14:textId="77777777" w:rsidR="000C5DF1" w:rsidRDefault="00591773" w:rsidP="004B116A">
            <w:r>
              <w:t>1.</w:t>
            </w:r>
            <w:r w:rsidR="004B116A">
              <w:t>0</w:t>
            </w:r>
          </w:p>
        </w:tc>
      </w:tr>
    </w:tbl>
    <w:p w14:paraId="697B8CD7" w14:textId="77777777" w:rsidR="000C5DF1" w:rsidRDefault="00591773">
      <w:r>
        <w:t> </w:t>
      </w:r>
    </w:p>
    <w:p w14:paraId="43D6FA9C" w14:textId="77777777" w:rsidR="000C5DF1" w:rsidRDefault="00591773">
      <w:r>
        <w:br w:type="page"/>
      </w:r>
    </w:p>
    <w:p w14:paraId="2958F8BB" w14:textId="77777777" w:rsidR="000C5DF1" w:rsidRDefault="000C5DF1">
      <w:pPr>
        <w:spacing w:line="1" w:lineRule="exact"/>
      </w:pPr>
    </w:p>
    <w:p w14:paraId="554AF167" w14:textId="77777777" w:rsidR="000C5DF1" w:rsidRDefault="000C5DF1">
      <w:pPr>
        <w:spacing w:line="1" w:lineRule="exact"/>
        <w:sectPr w:rsidR="000C5DF1">
          <w:type w:val="continuous"/>
          <w:pgSz w:w="11905" w:h="16837"/>
          <w:pgMar w:top="2664" w:right="963" w:bottom="1133" w:left="3231" w:header="708" w:footer="708" w:gutter="0"/>
          <w:cols w:space="708"/>
        </w:sectPr>
      </w:pPr>
    </w:p>
    <w:p w14:paraId="371BE398" w14:textId="77777777" w:rsidR="000C5DF1" w:rsidRDefault="00591773">
      <w:r>
        <w:t> </w:t>
      </w:r>
    </w:p>
    <w:p w14:paraId="43F71CA1" w14:textId="77777777" w:rsidR="000C5DF1" w:rsidRDefault="00591773">
      <w:r>
        <w:t> </w:t>
      </w:r>
    </w:p>
    <w:p w14:paraId="7A12213B" w14:textId="77777777" w:rsidR="000C5DF1" w:rsidRDefault="00591773">
      <w:r>
        <w:t> </w:t>
      </w:r>
    </w:p>
    <w:p w14:paraId="2491BEFC" w14:textId="77777777" w:rsidR="000C5DF1" w:rsidRDefault="000C5DF1"/>
    <w:p w14:paraId="0658886A" w14:textId="77777777" w:rsidR="000C5DF1" w:rsidRDefault="000C5DF1">
      <w:pPr>
        <w:spacing w:line="1" w:lineRule="exact"/>
      </w:pPr>
    </w:p>
    <w:p w14:paraId="0D760D33" w14:textId="77777777" w:rsidR="000C5DF1" w:rsidRDefault="000C5DF1">
      <w:pPr>
        <w:spacing w:line="1" w:lineRule="exact"/>
        <w:sectPr w:rsidR="000C5DF1">
          <w:headerReference w:type="default" r:id="rId11"/>
          <w:type w:val="continuous"/>
          <w:pgSz w:w="11905" w:h="16837"/>
          <w:pgMar w:top="2664" w:right="963" w:bottom="1133" w:left="3231" w:header="708" w:footer="708" w:gutter="0"/>
          <w:cols w:space="708"/>
        </w:sectPr>
      </w:pPr>
    </w:p>
    <w:sdt>
      <w:sdtPr>
        <w:rPr>
          <w:rFonts w:ascii="Verdana" w:eastAsia="DejaVu Sans" w:hAnsi="Verdana" w:cs="Lohit Hindi"/>
          <w:color w:val="000000"/>
          <w:sz w:val="18"/>
          <w:szCs w:val="18"/>
        </w:rPr>
        <w:id w:val="-1119448505"/>
        <w:docPartObj>
          <w:docPartGallery w:val="Table of Contents"/>
          <w:docPartUnique/>
        </w:docPartObj>
      </w:sdtPr>
      <w:sdtEndPr>
        <w:rPr>
          <w:b/>
          <w:bCs/>
        </w:rPr>
      </w:sdtEndPr>
      <w:sdtContent>
        <w:p w14:paraId="04E503F8" w14:textId="77777777" w:rsidR="00626F8B" w:rsidRDefault="00626F8B">
          <w:pPr>
            <w:pStyle w:val="Kopvaninhoudsopgave"/>
          </w:pPr>
          <w:r>
            <w:t>Inhoudsopgave</w:t>
          </w:r>
        </w:p>
        <w:p w14:paraId="743E3529" w14:textId="026055FD" w:rsidR="00B47CB0" w:rsidRDefault="00626F8B">
          <w:pPr>
            <w:pStyle w:val="Inhopg1"/>
            <w:rPr>
              <w:rFonts w:asciiTheme="minorHAnsi" w:eastAsiaTheme="minorEastAsia" w:hAnsiTheme="minorHAnsi" w:cstheme="minorBidi"/>
              <w:b w:val="0"/>
              <w:noProof/>
              <w:color w:val="auto"/>
              <w:sz w:val="22"/>
              <w:szCs w:val="22"/>
            </w:rPr>
          </w:pPr>
          <w:r>
            <w:fldChar w:fldCharType="begin"/>
          </w:r>
          <w:r>
            <w:instrText xml:space="preserve"> TOC \o "1-3" \h \z \u </w:instrText>
          </w:r>
          <w:r>
            <w:fldChar w:fldCharType="separate"/>
          </w:r>
          <w:hyperlink w:anchor="_Toc75348810" w:history="1">
            <w:r w:rsidR="00B47CB0" w:rsidRPr="00230882">
              <w:rPr>
                <w:rStyle w:val="Hyperlink"/>
                <w:noProof/>
              </w:rPr>
              <w:t>1</w:t>
            </w:r>
            <w:r w:rsidR="00B47CB0">
              <w:rPr>
                <w:rFonts w:asciiTheme="minorHAnsi" w:eastAsiaTheme="minorEastAsia" w:hAnsiTheme="minorHAnsi" w:cstheme="minorBidi"/>
                <w:b w:val="0"/>
                <w:noProof/>
                <w:color w:val="auto"/>
                <w:sz w:val="22"/>
                <w:szCs w:val="22"/>
              </w:rPr>
              <w:tab/>
            </w:r>
            <w:r w:rsidR="00B47CB0" w:rsidRPr="00230882">
              <w:rPr>
                <w:rStyle w:val="Hyperlink"/>
                <w:noProof/>
              </w:rPr>
              <w:t>Productomschrijving</w:t>
            </w:r>
            <w:r w:rsidR="00B47CB0">
              <w:rPr>
                <w:noProof/>
                <w:webHidden/>
              </w:rPr>
              <w:tab/>
            </w:r>
            <w:r w:rsidR="00B47CB0">
              <w:rPr>
                <w:noProof/>
                <w:webHidden/>
              </w:rPr>
              <w:fldChar w:fldCharType="begin"/>
            </w:r>
            <w:r w:rsidR="00B47CB0">
              <w:rPr>
                <w:noProof/>
                <w:webHidden/>
              </w:rPr>
              <w:instrText xml:space="preserve"> PAGEREF _Toc75348810 \h </w:instrText>
            </w:r>
            <w:r w:rsidR="00B47CB0">
              <w:rPr>
                <w:noProof/>
                <w:webHidden/>
              </w:rPr>
            </w:r>
            <w:r w:rsidR="00B47CB0">
              <w:rPr>
                <w:noProof/>
                <w:webHidden/>
              </w:rPr>
              <w:fldChar w:fldCharType="separate"/>
            </w:r>
            <w:r w:rsidR="00B47CB0">
              <w:rPr>
                <w:noProof/>
                <w:webHidden/>
              </w:rPr>
              <w:t>4</w:t>
            </w:r>
            <w:r w:rsidR="00B47CB0">
              <w:rPr>
                <w:noProof/>
                <w:webHidden/>
              </w:rPr>
              <w:fldChar w:fldCharType="end"/>
            </w:r>
          </w:hyperlink>
        </w:p>
        <w:p w14:paraId="118A4907" w14:textId="41146B9F" w:rsidR="00B47CB0" w:rsidRDefault="003015DD">
          <w:pPr>
            <w:pStyle w:val="Inhopg2"/>
            <w:rPr>
              <w:rFonts w:asciiTheme="minorHAnsi" w:eastAsiaTheme="minorEastAsia" w:hAnsiTheme="minorHAnsi" w:cstheme="minorBidi"/>
              <w:noProof/>
              <w:color w:val="auto"/>
              <w:sz w:val="22"/>
              <w:szCs w:val="22"/>
            </w:rPr>
          </w:pPr>
          <w:hyperlink w:anchor="_Toc75348811" w:history="1">
            <w:r w:rsidR="00B47CB0" w:rsidRPr="00230882">
              <w:rPr>
                <w:rStyle w:val="Hyperlink"/>
                <w:noProof/>
                <w14:scene3d>
                  <w14:camera w14:prst="orthographicFront"/>
                  <w14:lightRig w14:rig="threePt" w14:dir="t">
                    <w14:rot w14:lat="0" w14:lon="0" w14:rev="0"/>
                  </w14:lightRig>
                </w14:scene3d>
              </w:rPr>
              <w:t>1.1</w:t>
            </w:r>
            <w:r w:rsidR="00B47CB0">
              <w:rPr>
                <w:rFonts w:asciiTheme="minorHAnsi" w:eastAsiaTheme="minorEastAsia" w:hAnsiTheme="minorHAnsi" w:cstheme="minorBidi"/>
                <w:noProof/>
                <w:color w:val="auto"/>
                <w:sz w:val="22"/>
                <w:szCs w:val="22"/>
              </w:rPr>
              <w:tab/>
            </w:r>
            <w:r w:rsidR="00B47CB0" w:rsidRPr="00230882">
              <w:rPr>
                <w:rStyle w:val="Hyperlink"/>
                <w:noProof/>
              </w:rPr>
              <w:t>Ontwikkelingen op wegkenmerken</w:t>
            </w:r>
            <w:r w:rsidR="00B47CB0">
              <w:rPr>
                <w:noProof/>
                <w:webHidden/>
              </w:rPr>
              <w:tab/>
            </w:r>
            <w:r w:rsidR="00B47CB0">
              <w:rPr>
                <w:noProof/>
                <w:webHidden/>
              </w:rPr>
              <w:fldChar w:fldCharType="begin"/>
            </w:r>
            <w:r w:rsidR="00B47CB0">
              <w:rPr>
                <w:noProof/>
                <w:webHidden/>
              </w:rPr>
              <w:instrText xml:space="preserve"> PAGEREF _Toc75348811 \h </w:instrText>
            </w:r>
            <w:r w:rsidR="00B47CB0">
              <w:rPr>
                <w:noProof/>
                <w:webHidden/>
              </w:rPr>
            </w:r>
            <w:r w:rsidR="00B47CB0">
              <w:rPr>
                <w:noProof/>
                <w:webHidden/>
              </w:rPr>
              <w:fldChar w:fldCharType="separate"/>
            </w:r>
            <w:r w:rsidR="00B47CB0">
              <w:rPr>
                <w:noProof/>
                <w:webHidden/>
              </w:rPr>
              <w:t>4</w:t>
            </w:r>
            <w:r w:rsidR="00B47CB0">
              <w:rPr>
                <w:noProof/>
                <w:webHidden/>
              </w:rPr>
              <w:fldChar w:fldCharType="end"/>
            </w:r>
          </w:hyperlink>
        </w:p>
        <w:p w14:paraId="01205103" w14:textId="19DBED09" w:rsidR="00B47CB0" w:rsidRDefault="003015DD">
          <w:pPr>
            <w:pStyle w:val="Inhopg1"/>
            <w:rPr>
              <w:rFonts w:asciiTheme="minorHAnsi" w:eastAsiaTheme="minorEastAsia" w:hAnsiTheme="minorHAnsi" w:cstheme="minorBidi"/>
              <w:b w:val="0"/>
              <w:noProof/>
              <w:color w:val="auto"/>
              <w:sz w:val="22"/>
              <w:szCs w:val="22"/>
            </w:rPr>
          </w:pPr>
          <w:hyperlink w:anchor="_Toc75348812" w:history="1">
            <w:r w:rsidR="00B47CB0" w:rsidRPr="00230882">
              <w:rPr>
                <w:rStyle w:val="Hyperlink"/>
                <w:noProof/>
              </w:rPr>
              <w:t>2</w:t>
            </w:r>
            <w:r w:rsidR="00B47CB0">
              <w:rPr>
                <w:rFonts w:asciiTheme="minorHAnsi" w:eastAsiaTheme="minorEastAsia" w:hAnsiTheme="minorHAnsi" w:cstheme="minorBidi"/>
                <w:b w:val="0"/>
                <w:noProof/>
                <w:color w:val="auto"/>
                <w:sz w:val="22"/>
                <w:szCs w:val="22"/>
              </w:rPr>
              <w:tab/>
            </w:r>
            <w:r w:rsidR="00B47CB0" w:rsidRPr="00230882">
              <w:rPr>
                <w:rStyle w:val="Hyperlink"/>
                <w:noProof/>
              </w:rPr>
              <w:t>Eisen</w:t>
            </w:r>
            <w:r w:rsidR="00B47CB0">
              <w:rPr>
                <w:noProof/>
                <w:webHidden/>
              </w:rPr>
              <w:tab/>
            </w:r>
            <w:r w:rsidR="00B47CB0">
              <w:rPr>
                <w:noProof/>
                <w:webHidden/>
              </w:rPr>
              <w:fldChar w:fldCharType="begin"/>
            </w:r>
            <w:r w:rsidR="00B47CB0">
              <w:rPr>
                <w:noProof/>
                <w:webHidden/>
              </w:rPr>
              <w:instrText xml:space="preserve"> PAGEREF _Toc75348812 \h </w:instrText>
            </w:r>
            <w:r w:rsidR="00B47CB0">
              <w:rPr>
                <w:noProof/>
                <w:webHidden/>
              </w:rPr>
            </w:r>
            <w:r w:rsidR="00B47CB0">
              <w:rPr>
                <w:noProof/>
                <w:webHidden/>
              </w:rPr>
              <w:fldChar w:fldCharType="separate"/>
            </w:r>
            <w:r w:rsidR="00B47CB0">
              <w:rPr>
                <w:noProof/>
                <w:webHidden/>
              </w:rPr>
              <w:t>5</w:t>
            </w:r>
            <w:r w:rsidR="00B47CB0">
              <w:rPr>
                <w:noProof/>
                <w:webHidden/>
              </w:rPr>
              <w:fldChar w:fldCharType="end"/>
            </w:r>
          </w:hyperlink>
        </w:p>
        <w:p w14:paraId="4FD08DCC" w14:textId="1C1EE881" w:rsidR="00B47CB0" w:rsidRDefault="003015DD">
          <w:pPr>
            <w:pStyle w:val="Inhopg2"/>
            <w:rPr>
              <w:rFonts w:asciiTheme="minorHAnsi" w:eastAsiaTheme="minorEastAsia" w:hAnsiTheme="minorHAnsi" w:cstheme="minorBidi"/>
              <w:noProof/>
              <w:color w:val="auto"/>
              <w:sz w:val="22"/>
              <w:szCs w:val="22"/>
            </w:rPr>
          </w:pPr>
          <w:hyperlink w:anchor="_Toc75348813" w:history="1">
            <w:r w:rsidR="00B47CB0" w:rsidRPr="00230882">
              <w:rPr>
                <w:rStyle w:val="Hyperlink"/>
                <w:noProof/>
                <w14:scene3d>
                  <w14:camera w14:prst="orthographicFront"/>
                  <w14:lightRig w14:rig="threePt" w14:dir="t">
                    <w14:rot w14:lat="0" w14:lon="0" w14:rev="0"/>
                  </w14:lightRig>
                </w14:scene3d>
              </w:rPr>
              <w:t>2.1</w:t>
            </w:r>
            <w:r w:rsidR="00B47CB0">
              <w:rPr>
                <w:rFonts w:asciiTheme="minorHAnsi" w:eastAsiaTheme="minorEastAsia" w:hAnsiTheme="minorHAnsi" w:cstheme="minorBidi"/>
                <w:noProof/>
                <w:color w:val="auto"/>
                <w:sz w:val="22"/>
                <w:szCs w:val="22"/>
              </w:rPr>
              <w:tab/>
            </w:r>
            <w:r w:rsidR="00B47CB0" w:rsidRPr="00230882">
              <w:rPr>
                <w:rStyle w:val="Hyperlink"/>
                <w:noProof/>
              </w:rPr>
              <w:t>Dienstomschrijving</w:t>
            </w:r>
            <w:r w:rsidR="00B47CB0">
              <w:rPr>
                <w:noProof/>
                <w:webHidden/>
              </w:rPr>
              <w:tab/>
            </w:r>
            <w:r w:rsidR="00B47CB0">
              <w:rPr>
                <w:noProof/>
                <w:webHidden/>
              </w:rPr>
              <w:fldChar w:fldCharType="begin"/>
            </w:r>
            <w:r w:rsidR="00B47CB0">
              <w:rPr>
                <w:noProof/>
                <w:webHidden/>
              </w:rPr>
              <w:instrText xml:space="preserve"> PAGEREF _Toc75348813 \h </w:instrText>
            </w:r>
            <w:r w:rsidR="00B47CB0">
              <w:rPr>
                <w:noProof/>
                <w:webHidden/>
              </w:rPr>
            </w:r>
            <w:r w:rsidR="00B47CB0">
              <w:rPr>
                <w:noProof/>
                <w:webHidden/>
              </w:rPr>
              <w:fldChar w:fldCharType="separate"/>
            </w:r>
            <w:r w:rsidR="00B47CB0">
              <w:rPr>
                <w:noProof/>
                <w:webHidden/>
              </w:rPr>
              <w:t>5</w:t>
            </w:r>
            <w:r w:rsidR="00B47CB0">
              <w:rPr>
                <w:noProof/>
                <w:webHidden/>
              </w:rPr>
              <w:fldChar w:fldCharType="end"/>
            </w:r>
          </w:hyperlink>
        </w:p>
        <w:p w14:paraId="0EDC9D4F" w14:textId="0DBBD007" w:rsidR="00B47CB0" w:rsidRDefault="003015DD">
          <w:pPr>
            <w:pStyle w:val="Inhopg2"/>
            <w:rPr>
              <w:rFonts w:asciiTheme="minorHAnsi" w:eastAsiaTheme="minorEastAsia" w:hAnsiTheme="minorHAnsi" w:cstheme="minorBidi"/>
              <w:noProof/>
              <w:color w:val="auto"/>
              <w:sz w:val="22"/>
              <w:szCs w:val="22"/>
            </w:rPr>
          </w:pPr>
          <w:hyperlink w:anchor="_Toc75348814" w:history="1">
            <w:r w:rsidR="00B47CB0" w:rsidRPr="00230882">
              <w:rPr>
                <w:rStyle w:val="Hyperlink"/>
                <w:noProof/>
                <w14:scene3d>
                  <w14:camera w14:prst="orthographicFront"/>
                  <w14:lightRig w14:rig="threePt" w14:dir="t">
                    <w14:rot w14:lat="0" w14:lon="0" w14:rev="0"/>
                  </w14:lightRig>
                </w14:scene3d>
              </w:rPr>
              <w:t>2.2</w:t>
            </w:r>
            <w:r w:rsidR="00B47CB0">
              <w:rPr>
                <w:rFonts w:asciiTheme="minorHAnsi" w:eastAsiaTheme="minorEastAsia" w:hAnsiTheme="minorHAnsi" w:cstheme="minorBidi"/>
                <w:noProof/>
                <w:color w:val="auto"/>
                <w:sz w:val="22"/>
                <w:szCs w:val="22"/>
              </w:rPr>
              <w:tab/>
            </w:r>
            <w:r w:rsidR="00B47CB0" w:rsidRPr="00230882">
              <w:rPr>
                <w:rStyle w:val="Hyperlink"/>
                <w:noProof/>
              </w:rPr>
              <w:t>Mutaties uit verkeersbesluiten</w:t>
            </w:r>
            <w:r w:rsidR="00B47CB0">
              <w:rPr>
                <w:noProof/>
                <w:webHidden/>
              </w:rPr>
              <w:tab/>
            </w:r>
            <w:r w:rsidR="00B47CB0">
              <w:rPr>
                <w:noProof/>
                <w:webHidden/>
              </w:rPr>
              <w:fldChar w:fldCharType="begin"/>
            </w:r>
            <w:r w:rsidR="00B47CB0">
              <w:rPr>
                <w:noProof/>
                <w:webHidden/>
              </w:rPr>
              <w:instrText xml:space="preserve"> PAGEREF _Toc75348814 \h </w:instrText>
            </w:r>
            <w:r w:rsidR="00B47CB0">
              <w:rPr>
                <w:noProof/>
                <w:webHidden/>
              </w:rPr>
            </w:r>
            <w:r w:rsidR="00B47CB0">
              <w:rPr>
                <w:noProof/>
                <w:webHidden/>
              </w:rPr>
              <w:fldChar w:fldCharType="separate"/>
            </w:r>
            <w:r w:rsidR="00B47CB0">
              <w:rPr>
                <w:noProof/>
                <w:webHidden/>
              </w:rPr>
              <w:t>5</w:t>
            </w:r>
            <w:r w:rsidR="00B47CB0">
              <w:rPr>
                <w:noProof/>
                <w:webHidden/>
              </w:rPr>
              <w:fldChar w:fldCharType="end"/>
            </w:r>
          </w:hyperlink>
        </w:p>
        <w:p w14:paraId="408BA89B" w14:textId="007AB2E5" w:rsidR="00B47CB0" w:rsidRDefault="003015DD">
          <w:pPr>
            <w:pStyle w:val="Inhopg2"/>
            <w:rPr>
              <w:rFonts w:asciiTheme="minorHAnsi" w:eastAsiaTheme="minorEastAsia" w:hAnsiTheme="minorHAnsi" w:cstheme="minorBidi"/>
              <w:noProof/>
              <w:color w:val="auto"/>
              <w:sz w:val="22"/>
              <w:szCs w:val="22"/>
            </w:rPr>
          </w:pPr>
          <w:hyperlink w:anchor="_Toc75348815" w:history="1">
            <w:r w:rsidR="00B47CB0" w:rsidRPr="00230882">
              <w:rPr>
                <w:rStyle w:val="Hyperlink"/>
                <w:noProof/>
                <w14:scene3d>
                  <w14:camera w14:prst="orthographicFront"/>
                  <w14:lightRig w14:rig="threePt" w14:dir="t">
                    <w14:rot w14:lat="0" w14:lon="0" w14:rev="0"/>
                  </w14:lightRig>
                </w14:scene3d>
              </w:rPr>
              <w:t>2.3</w:t>
            </w:r>
            <w:r w:rsidR="00B47CB0">
              <w:rPr>
                <w:rFonts w:asciiTheme="minorHAnsi" w:eastAsiaTheme="minorEastAsia" w:hAnsiTheme="minorHAnsi" w:cstheme="minorBidi"/>
                <w:noProof/>
                <w:color w:val="auto"/>
                <w:sz w:val="22"/>
                <w:szCs w:val="22"/>
              </w:rPr>
              <w:tab/>
            </w:r>
            <w:r w:rsidR="00B47CB0" w:rsidRPr="00230882">
              <w:rPr>
                <w:rStyle w:val="Hyperlink"/>
                <w:noProof/>
              </w:rPr>
              <w:t>Maandelijks terugzetten van de maximum snelheden op basis van historische informatie</w:t>
            </w:r>
            <w:r w:rsidR="00B47CB0">
              <w:rPr>
                <w:noProof/>
                <w:webHidden/>
              </w:rPr>
              <w:tab/>
            </w:r>
            <w:r w:rsidR="00B47CB0">
              <w:rPr>
                <w:noProof/>
                <w:webHidden/>
              </w:rPr>
              <w:fldChar w:fldCharType="begin"/>
            </w:r>
            <w:r w:rsidR="00B47CB0">
              <w:rPr>
                <w:noProof/>
                <w:webHidden/>
              </w:rPr>
              <w:instrText xml:space="preserve"> PAGEREF _Toc75348815 \h </w:instrText>
            </w:r>
            <w:r w:rsidR="00B47CB0">
              <w:rPr>
                <w:noProof/>
                <w:webHidden/>
              </w:rPr>
            </w:r>
            <w:r w:rsidR="00B47CB0">
              <w:rPr>
                <w:noProof/>
                <w:webHidden/>
              </w:rPr>
              <w:fldChar w:fldCharType="separate"/>
            </w:r>
            <w:r w:rsidR="00B47CB0">
              <w:rPr>
                <w:noProof/>
                <w:webHidden/>
              </w:rPr>
              <w:t>6</w:t>
            </w:r>
            <w:r w:rsidR="00B47CB0">
              <w:rPr>
                <w:noProof/>
                <w:webHidden/>
              </w:rPr>
              <w:fldChar w:fldCharType="end"/>
            </w:r>
          </w:hyperlink>
        </w:p>
        <w:p w14:paraId="48D01208" w14:textId="62324B43" w:rsidR="00B47CB0" w:rsidRDefault="003015DD">
          <w:pPr>
            <w:pStyle w:val="Inhopg2"/>
            <w:rPr>
              <w:rFonts w:asciiTheme="minorHAnsi" w:eastAsiaTheme="minorEastAsia" w:hAnsiTheme="minorHAnsi" w:cstheme="minorBidi"/>
              <w:noProof/>
              <w:color w:val="auto"/>
              <w:sz w:val="22"/>
              <w:szCs w:val="22"/>
            </w:rPr>
          </w:pPr>
          <w:hyperlink w:anchor="_Toc75348816" w:history="1">
            <w:r w:rsidR="00B47CB0" w:rsidRPr="00230882">
              <w:rPr>
                <w:rStyle w:val="Hyperlink"/>
                <w:noProof/>
                <w14:scene3d>
                  <w14:camera w14:prst="orthographicFront"/>
                  <w14:lightRig w14:rig="threePt" w14:dir="t">
                    <w14:rot w14:lat="0" w14:lon="0" w14:rev="0"/>
                  </w14:lightRig>
                </w14:scene3d>
              </w:rPr>
              <w:t>2.4</w:t>
            </w:r>
            <w:r w:rsidR="00B47CB0">
              <w:rPr>
                <w:rFonts w:asciiTheme="minorHAnsi" w:eastAsiaTheme="minorEastAsia" w:hAnsiTheme="minorHAnsi" w:cstheme="minorBidi"/>
                <w:noProof/>
                <w:color w:val="auto"/>
                <w:sz w:val="22"/>
                <w:szCs w:val="22"/>
              </w:rPr>
              <w:tab/>
            </w:r>
            <w:r w:rsidR="00B47CB0" w:rsidRPr="00230882">
              <w:rPr>
                <w:rStyle w:val="Hyperlink"/>
                <w:noProof/>
              </w:rPr>
              <w:t>Maximum snelheden toevoegen obv de infrastructurele omgeving</w:t>
            </w:r>
            <w:r w:rsidR="00B47CB0">
              <w:rPr>
                <w:noProof/>
                <w:webHidden/>
              </w:rPr>
              <w:tab/>
            </w:r>
            <w:r w:rsidR="00B47CB0">
              <w:rPr>
                <w:noProof/>
                <w:webHidden/>
              </w:rPr>
              <w:fldChar w:fldCharType="begin"/>
            </w:r>
            <w:r w:rsidR="00B47CB0">
              <w:rPr>
                <w:noProof/>
                <w:webHidden/>
              </w:rPr>
              <w:instrText xml:space="preserve"> PAGEREF _Toc75348816 \h </w:instrText>
            </w:r>
            <w:r w:rsidR="00B47CB0">
              <w:rPr>
                <w:noProof/>
                <w:webHidden/>
              </w:rPr>
            </w:r>
            <w:r w:rsidR="00B47CB0">
              <w:rPr>
                <w:noProof/>
                <w:webHidden/>
              </w:rPr>
              <w:fldChar w:fldCharType="separate"/>
            </w:r>
            <w:r w:rsidR="00B47CB0">
              <w:rPr>
                <w:noProof/>
                <w:webHidden/>
              </w:rPr>
              <w:t>6</w:t>
            </w:r>
            <w:r w:rsidR="00B47CB0">
              <w:rPr>
                <w:noProof/>
                <w:webHidden/>
              </w:rPr>
              <w:fldChar w:fldCharType="end"/>
            </w:r>
          </w:hyperlink>
        </w:p>
        <w:p w14:paraId="7150A0EF" w14:textId="39482C06" w:rsidR="00B47CB0" w:rsidRDefault="003015DD">
          <w:pPr>
            <w:pStyle w:val="Inhopg2"/>
            <w:rPr>
              <w:rFonts w:asciiTheme="minorHAnsi" w:eastAsiaTheme="minorEastAsia" w:hAnsiTheme="minorHAnsi" w:cstheme="minorBidi"/>
              <w:noProof/>
              <w:color w:val="auto"/>
              <w:sz w:val="22"/>
              <w:szCs w:val="22"/>
            </w:rPr>
          </w:pPr>
          <w:hyperlink w:anchor="_Toc75348817" w:history="1">
            <w:r w:rsidR="00B47CB0" w:rsidRPr="00230882">
              <w:rPr>
                <w:rStyle w:val="Hyperlink"/>
                <w:noProof/>
                <w14:scene3d>
                  <w14:camera w14:prst="orthographicFront"/>
                  <w14:lightRig w14:rig="threePt" w14:dir="t">
                    <w14:rot w14:lat="0" w14:lon="0" w14:rev="0"/>
                  </w14:lightRig>
                </w14:scene3d>
              </w:rPr>
              <w:t>2.5</w:t>
            </w:r>
            <w:r w:rsidR="00B47CB0">
              <w:rPr>
                <w:rFonts w:asciiTheme="minorHAnsi" w:eastAsiaTheme="minorEastAsia" w:hAnsiTheme="minorHAnsi" w:cstheme="minorBidi"/>
                <w:noProof/>
                <w:color w:val="auto"/>
                <w:sz w:val="22"/>
                <w:szCs w:val="22"/>
              </w:rPr>
              <w:tab/>
            </w:r>
            <w:r w:rsidR="00B47CB0" w:rsidRPr="00230882">
              <w:rPr>
                <w:rStyle w:val="Hyperlink"/>
                <w:noProof/>
              </w:rPr>
              <w:t>Mutaties vanuit overige mutatieprocessen</w:t>
            </w:r>
            <w:r w:rsidR="00B47CB0">
              <w:rPr>
                <w:noProof/>
                <w:webHidden/>
              </w:rPr>
              <w:tab/>
            </w:r>
            <w:r w:rsidR="00B47CB0">
              <w:rPr>
                <w:noProof/>
                <w:webHidden/>
              </w:rPr>
              <w:fldChar w:fldCharType="begin"/>
            </w:r>
            <w:r w:rsidR="00B47CB0">
              <w:rPr>
                <w:noProof/>
                <w:webHidden/>
              </w:rPr>
              <w:instrText xml:space="preserve"> PAGEREF _Toc75348817 \h </w:instrText>
            </w:r>
            <w:r w:rsidR="00B47CB0">
              <w:rPr>
                <w:noProof/>
                <w:webHidden/>
              </w:rPr>
            </w:r>
            <w:r w:rsidR="00B47CB0">
              <w:rPr>
                <w:noProof/>
                <w:webHidden/>
              </w:rPr>
              <w:fldChar w:fldCharType="separate"/>
            </w:r>
            <w:r w:rsidR="00B47CB0">
              <w:rPr>
                <w:noProof/>
                <w:webHidden/>
              </w:rPr>
              <w:t>6</w:t>
            </w:r>
            <w:r w:rsidR="00B47CB0">
              <w:rPr>
                <w:noProof/>
                <w:webHidden/>
              </w:rPr>
              <w:fldChar w:fldCharType="end"/>
            </w:r>
          </w:hyperlink>
        </w:p>
        <w:p w14:paraId="3D3ADD79" w14:textId="7DBAF22F" w:rsidR="00B47CB0" w:rsidRDefault="003015DD">
          <w:pPr>
            <w:pStyle w:val="Inhopg1"/>
            <w:rPr>
              <w:rFonts w:asciiTheme="minorHAnsi" w:eastAsiaTheme="minorEastAsia" w:hAnsiTheme="minorHAnsi" w:cstheme="minorBidi"/>
              <w:b w:val="0"/>
              <w:noProof/>
              <w:color w:val="auto"/>
              <w:sz w:val="22"/>
              <w:szCs w:val="22"/>
            </w:rPr>
          </w:pPr>
          <w:hyperlink w:anchor="_Toc75348818" w:history="1">
            <w:r w:rsidR="00B47CB0" w:rsidRPr="00230882">
              <w:rPr>
                <w:rStyle w:val="Hyperlink"/>
                <w:noProof/>
              </w:rPr>
              <w:t>3</w:t>
            </w:r>
            <w:r w:rsidR="00B47CB0">
              <w:rPr>
                <w:rFonts w:asciiTheme="minorHAnsi" w:eastAsiaTheme="minorEastAsia" w:hAnsiTheme="minorHAnsi" w:cstheme="minorBidi"/>
                <w:b w:val="0"/>
                <w:noProof/>
                <w:color w:val="auto"/>
                <w:sz w:val="22"/>
                <w:szCs w:val="22"/>
              </w:rPr>
              <w:tab/>
            </w:r>
            <w:r w:rsidR="00B47CB0" w:rsidRPr="00230882">
              <w:rPr>
                <w:rStyle w:val="Hyperlink"/>
                <w:noProof/>
              </w:rPr>
              <w:t>Aanlevering</w:t>
            </w:r>
            <w:r w:rsidR="00B47CB0">
              <w:rPr>
                <w:noProof/>
                <w:webHidden/>
              </w:rPr>
              <w:tab/>
            </w:r>
            <w:r w:rsidR="00B47CB0">
              <w:rPr>
                <w:noProof/>
                <w:webHidden/>
              </w:rPr>
              <w:fldChar w:fldCharType="begin"/>
            </w:r>
            <w:r w:rsidR="00B47CB0">
              <w:rPr>
                <w:noProof/>
                <w:webHidden/>
              </w:rPr>
              <w:instrText xml:space="preserve"> PAGEREF _Toc75348818 \h </w:instrText>
            </w:r>
            <w:r w:rsidR="00B47CB0">
              <w:rPr>
                <w:noProof/>
                <w:webHidden/>
              </w:rPr>
            </w:r>
            <w:r w:rsidR="00B47CB0">
              <w:rPr>
                <w:noProof/>
                <w:webHidden/>
              </w:rPr>
              <w:fldChar w:fldCharType="separate"/>
            </w:r>
            <w:r w:rsidR="00B47CB0">
              <w:rPr>
                <w:noProof/>
                <w:webHidden/>
              </w:rPr>
              <w:t>7</w:t>
            </w:r>
            <w:r w:rsidR="00B47CB0">
              <w:rPr>
                <w:noProof/>
                <w:webHidden/>
              </w:rPr>
              <w:fldChar w:fldCharType="end"/>
            </w:r>
          </w:hyperlink>
        </w:p>
        <w:p w14:paraId="164F2D1F" w14:textId="6ADA56C1" w:rsidR="00B47CB0" w:rsidRDefault="003015DD">
          <w:pPr>
            <w:pStyle w:val="Inhopg1"/>
            <w:rPr>
              <w:rFonts w:asciiTheme="minorHAnsi" w:eastAsiaTheme="minorEastAsia" w:hAnsiTheme="minorHAnsi" w:cstheme="minorBidi"/>
              <w:b w:val="0"/>
              <w:noProof/>
              <w:color w:val="auto"/>
              <w:sz w:val="22"/>
              <w:szCs w:val="22"/>
            </w:rPr>
          </w:pPr>
          <w:hyperlink w:anchor="_Toc75348819" w:history="1">
            <w:r w:rsidR="00B47CB0" w:rsidRPr="00230882">
              <w:rPr>
                <w:rStyle w:val="Hyperlink"/>
                <w:noProof/>
              </w:rPr>
              <w:t>4</w:t>
            </w:r>
            <w:r w:rsidR="00B47CB0">
              <w:rPr>
                <w:rFonts w:asciiTheme="minorHAnsi" w:eastAsiaTheme="minorEastAsia" w:hAnsiTheme="minorHAnsi" w:cstheme="minorBidi"/>
                <w:b w:val="0"/>
                <w:noProof/>
                <w:color w:val="auto"/>
                <w:sz w:val="22"/>
                <w:szCs w:val="22"/>
              </w:rPr>
              <w:tab/>
            </w:r>
            <w:r w:rsidR="00B47CB0" w:rsidRPr="00230882">
              <w:rPr>
                <w:rStyle w:val="Hyperlink"/>
                <w:noProof/>
              </w:rPr>
              <w:t>Aflevering</w:t>
            </w:r>
            <w:r w:rsidR="00B47CB0">
              <w:rPr>
                <w:noProof/>
                <w:webHidden/>
              </w:rPr>
              <w:tab/>
            </w:r>
            <w:r w:rsidR="00B47CB0">
              <w:rPr>
                <w:noProof/>
                <w:webHidden/>
              </w:rPr>
              <w:fldChar w:fldCharType="begin"/>
            </w:r>
            <w:r w:rsidR="00B47CB0">
              <w:rPr>
                <w:noProof/>
                <w:webHidden/>
              </w:rPr>
              <w:instrText xml:space="preserve"> PAGEREF _Toc75348819 \h </w:instrText>
            </w:r>
            <w:r w:rsidR="00B47CB0">
              <w:rPr>
                <w:noProof/>
                <w:webHidden/>
              </w:rPr>
            </w:r>
            <w:r w:rsidR="00B47CB0">
              <w:rPr>
                <w:noProof/>
                <w:webHidden/>
              </w:rPr>
              <w:fldChar w:fldCharType="separate"/>
            </w:r>
            <w:r w:rsidR="00B47CB0">
              <w:rPr>
                <w:noProof/>
                <w:webHidden/>
              </w:rPr>
              <w:t>8</w:t>
            </w:r>
            <w:r w:rsidR="00B47CB0">
              <w:rPr>
                <w:noProof/>
                <w:webHidden/>
              </w:rPr>
              <w:fldChar w:fldCharType="end"/>
            </w:r>
          </w:hyperlink>
        </w:p>
        <w:p w14:paraId="7682C0A5" w14:textId="57512BC7" w:rsidR="00B47CB0" w:rsidRDefault="003015DD">
          <w:pPr>
            <w:pStyle w:val="Inhopg1"/>
            <w:rPr>
              <w:rFonts w:asciiTheme="minorHAnsi" w:eastAsiaTheme="minorEastAsia" w:hAnsiTheme="minorHAnsi" w:cstheme="minorBidi"/>
              <w:b w:val="0"/>
              <w:noProof/>
              <w:color w:val="auto"/>
              <w:sz w:val="22"/>
              <w:szCs w:val="22"/>
            </w:rPr>
          </w:pPr>
          <w:hyperlink w:anchor="_Toc75348820" w:history="1">
            <w:r w:rsidR="00B47CB0" w:rsidRPr="00230882">
              <w:rPr>
                <w:rStyle w:val="Hyperlink"/>
                <w:noProof/>
              </w:rPr>
              <w:t>5</w:t>
            </w:r>
            <w:r w:rsidR="00B47CB0">
              <w:rPr>
                <w:rFonts w:asciiTheme="minorHAnsi" w:eastAsiaTheme="minorEastAsia" w:hAnsiTheme="minorHAnsi" w:cstheme="minorBidi"/>
                <w:b w:val="0"/>
                <w:noProof/>
                <w:color w:val="auto"/>
                <w:sz w:val="22"/>
                <w:szCs w:val="22"/>
              </w:rPr>
              <w:tab/>
            </w:r>
            <w:r w:rsidR="00B47CB0" w:rsidRPr="00230882">
              <w:rPr>
                <w:rStyle w:val="Hyperlink"/>
                <w:noProof/>
              </w:rPr>
              <w:t>Bijlagen</w:t>
            </w:r>
            <w:r w:rsidR="00B47CB0">
              <w:rPr>
                <w:noProof/>
                <w:webHidden/>
              </w:rPr>
              <w:tab/>
            </w:r>
            <w:r w:rsidR="00B47CB0">
              <w:rPr>
                <w:noProof/>
                <w:webHidden/>
              </w:rPr>
              <w:fldChar w:fldCharType="begin"/>
            </w:r>
            <w:r w:rsidR="00B47CB0">
              <w:rPr>
                <w:noProof/>
                <w:webHidden/>
              </w:rPr>
              <w:instrText xml:space="preserve"> PAGEREF _Toc75348820 \h </w:instrText>
            </w:r>
            <w:r w:rsidR="00B47CB0">
              <w:rPr>
                <w:noProof/>
                <w:webHidden/>
              </w:rPr>
            </w:r>
            <w:r w:rsidR="00B47CB0">
              <w:rPr>
                <w:noProof/>
                <w:webHidden/>
              </w:rPr>
              <w:fldChar w:fldCharType="separate"/>
            </w:r>
            <w:r w:rsidR="00B47CB0">
              <w:rPr>
                <w:noProof/>
                <w:webHidden/>
              </w:rPr>
              <w:t>9</w:t>
            </w:r>
            <w:r w:rsidR="00B47CB0">
              <w:rPr>
                <w:noProof/>
                <w:webHidden/>
              </w:rPr>
              <w:fldChar w:fldCharType="end"/>
            </w:r>
          </w:hyperlink>
        </w:p>
        <w:p w14:paraId="3B64A9B8" w14:textId="525078FC" w:rsidR="00626F8B" w:rsidRDefault="00626F8B">
          <w:r>
            <w:rPr>
              <w:b/>
              <w:bCs/>
            </w:rPr>
            <w:fldChar w:fldCharType="end"/>
          </w:r>
        </w:p>
      </w:sdtContent>
    </w:sdt>
    <w:p w14:paraId="1FCFCFE3" w14:textId="77777777" w:rsidR="000C5DF1" w:rsidRDefault="00611568" w:rsidP="004B116A">
      <w:pPr>
        <w:pStyle w:val="Inhopg2"/>
      </w:pPr>
      <w:r>
        <w:fldChar w:fldCharType="begin"/>
      </w:r>
      <w:r>
        <w:instrText xml:space="preserve"> TOC \t "Huisstijl - Colofon;2;Huisstijl - Kop 1;1;Huisstijl - Kop 2;2;Huisstijl - Kop 3;3;Huisstijl - Kop 4;4" \p " " </w:instrText>
      </w:r>
      <w:r>
        <w:fldChar w:fldCharType="end"/>
      </w:r>
    </w:p>
    <w:p w14:paraId="0266FB5B" w14:textId="77777777" w:rsidR="000C5DF1" w:rsidRDefault="00591773" w:rsidP="007D7850">
      <w:r>
        <w:br w:type="page"/>
      </w:r>
    </w:p>
    <w:p w14:paraId="43C574E6" w14:textId="77777777" w:rsidR="007A4EEE" w:rsidRDefault="004B116A" w:rsidP="004B116A">
      <w:pPr>
        <w:pStyle w:val="Kop1"/>
      </w:pPr>
      <w:bookmarkStart w:id="0" w:name="_Toc531870885"/>
      <w:bookmarkStart w:id="1" w:name="_Toc75348810"/>
      <w:r w:rsidRPr="004B116A">
        <w:lastRenderedPageBreak/>
        <w:t>Productomschrijving</w:t>
      </w:r>
      <w:bookmarkEnd w:id="0"/>
      <w:bookmarkEnd w:id="1"/>
    </w:p>
    <w:p w14:paraId="09228728" w14:textId="77777777" w:rsidR="004B116A" w:rsidRPr="00F94A40" w:rsidRDefault="004B116A" w:rsidP="004B116A">
      <w:r w:rsidRPr="00F94A40">
        <w:t xml:space="preserve">Het inwinnen en digitaal vastleggen van </w:t>
      </w:r>
      <w:r w:rsidR="00301828">
        <w:t xml:space="preserve">wegkenmerken </w:t>
      </w:r>
      <w:r w:rsidRPr="00F94A40">
        <w:t xml:space="preserve">van </w:t>
      </w:r>
      <w:r w:rsidR="00301828">
        <w:t xml:space="preserve">het Nederlandse wegennetwerk </w:t>
      </w:r>
      <w:r w:rsidRPr="00F94A40">
        <w:t xml:space="preserve">ten behoeve van het onderhoud van databases met wegkenmerken. Op basis van een vooraf opgestelde </w:t>
      </w:r>
      <w:r w:rsidR="00301828">
        <w:t xml:space="preserve">specificaties </w:t>
      </w:r>
      <w:r w:rsidRPr="00F94A40">
        <w:t>worden de benodigde gegevens ingewonnen.</w:t>
      </w:r>
    </w:p>
    <w:p w14:paraId="0CA7CDB8" w14:textId="5C192C3B" w:rsidR="004B116A" w:rsidRDefault="004B116A" w:rsidP="004B116A">
      <w:pPr>
        <w:pStyle w:val="Broodtekst"/>
      </w:pPr>
      <w:r w:rsidRPr="00F94A40">
        <w:t>Naast de inwinning en verwerking van veranderde of nieuwe gegevens bestaan de werkzaamheden uit het uitvoeren van inhoudelijke controles, dit houdt in dat alle reeds eerder ingewonnen gegevens worden vergeleken met de werkelijke si</w:t>
      </w:r>
      <w:r w:rsidR="00301828">
        <w:t xml:space="preserve">tuatie van de weg. </w:t>
      </w:r>
      <w:r w:rsidR="00B47CB0">
        <w:t>Dit kan</w:t>
      </w:r>
      <w:r w:rsidR="00301828">
        <w:t xml:space="preserve"> correctieslagen of aanpassingen aan het netwerk tot gevolg</w:t>
      </w:r>
      <w:r w:rsidR="00B47CB0">
        <w:t xml:space="preserve"> hebben</w:t>
      </w:r>
      <w:r w:rsidR="00301828">
        <w:t xml:space="preserve">. </w:t>
      </w:r>
    </w:p>
    <w:p w14:paraId="39E6AB10" w14:textId="77777777" w:rsidR="00E86F4A" w:rsidRPr="00C8702C" w:rsidRDefault="00E86F4A" w:rsidP="00E86F4A">
      <w:pPr>
        <w:pStyle w:val="Kop2"/>
      </w:pPr>
      <w:bookmarkStart w:id="2" w:name="_Toc75348811"/>
      <w:r>
        <w:t>Ontwikkelingen op wegkenmerke</w:t>
      </w:r>
      <w:r w:rsidRPr="00C8702C">
        <w:t>n</w:t>
      </w:r>
      <w:bookmarkEnd w:id="2"/>
    </w:p>
    <w:p w14:paraId="613D59DB" w14:textId="3D529A99" w:rsidR="00E86F4A" w:rsidRDefault="00E86F4A" w:rsidP="00E86F4A">
      <w:r>
        <w:t xml:space="preserve">Gedurende de contractperiode zullen meerdere wegkenmerken opgenomen gaan worden. </w:t>
      </w:r>
      <w:r w:rsidR="00E10E73">
        <w:t>D</w:t>
      </w:r>
      <w:r>
        <w:t xml:space="preserve">e bronnen hiervoor zijn </w:t>
      </w:r>
      <w:r w:rsidR="00E10E73">
        <w:t>het</w:t>
      </w:r>
      <w:r>
        <w:t xml:space="preserve"> openbare verkeersbordenbestand en de verkeersbesluiten. </w:t>
      </w:r>
    </w:p>
    <w:p w14:paraId="09AD069F" w14:textId="77777777" w:rsidR="00E86F4A" w:rsidRDefault="00E86F4A" w:rsidP="00E86F4A"/>
    <w:p w14:paraId="23F5343A" w14:textId="77777777" w:rsidR="00E10E73" w:rsidRDefault="00E10E73" w:rsidP="00E10E73">
      <w:pPr>
        <w:autoSpaceDN/>
        <w:spacing w:line="260" w:lineRule="atLeast"/>
        <w:textAlignment w:val="auto"/>
      </w:pPr>
      <w:r w:rsidRPr="00E10E73">
        <w:t>De wegkenmerken die gedurende de contractperiode hiertoe behoren zijn:</w:t>
      </w:r>
    </w:p>
    <w:p w14:paraId="32E37FE3" w14:textId="58B83008" w:rsidR="00E86F4A" w:rsidRPr="00E10E73" w:rsidRDefault="00E86F4A" w:rsidP="00E10E73">
      <w:pPr>
        <w:pStyle w:val="Lijstalinea"/>
        <w:numPr>
          <w:ilvl w:val="0"/>
          <w:numId w:val="14"/>
        </w:numPr>
        <w:spacing w:line="260" w:lineRule="atLeast"/>
        <w:rPr>
          <w:rFonts w:ascii="Verdana" w:eastAsia="DejaVu Sans" w:hAnsi="Verdana" w:cs="Lohit Hindi"/>
          <w:color w:val="000000"/>
          <w:lang w:eastAsia="nl-NL"/>
        </w:rPr>
      </w:pPr>
      <w:r w:rsidRPr="00E10E73">
        <w:rPr>
          <w:rFonts w:ascii="Verdana" w:eastAsia="DejaVu Sans" w:hAnsi="Verdana" w:cs="Lohit Hindi"/>
          <w:color w:val="000000"/>
          <w:lang w:eastAsia="nl-NL"/>
        </w:rPr>
        <w:t xml:space="preserve">De binnen-buiten bebouwde komgrenzen. </w:t>
      </w:r>
    </w:p>
    <w:p w14:paraId="5CADEE6C" w14:textId="77777777" w:rsidR="00E86F4A" w:rsidRDefault="00E86F4A" w:rsidP="00E86F4A">
      <w:pPr>
        <w:numPr>
          <w:ilvl w:val="0"/>
          <w:numId w:val="14"/>
        </w:numPr>
        <w:autoSpaceDN/>
        <w:spacing w:line="260" w:lineRule="atLeast"/>
        <w:textAlignment w:val="auto"/>
      </w:pPr>
      <w:r>
        <w:t xml:space="preserve">De wegbreedte. </w:t>
      </w:r>
    </w:p>
    <w:p w14:paraId="17A07F9A" w14:textId="77777777" w:rsidR="00E86F4A" w:rsidRDefault="00E86F4A" w:rsidP="00E86F4A">
      <w:pPr>
        <w:numPr>
          <w:ilvl w:val="0"/>
          <w:numId w:val="14"/>
        </w:numPr>
        <w:autoSpaceDN/>
        <w:spacing w:line="260" w:lineRule="atLeast"/>
        <w:textAlignment w:val="auto"/>
      </w:pPr>
      <w:r>
        <w:t xml:space="preserve">De wegbeperkingen (breedte, hoogte, gewicht). </w:t>
      </w:r>
    </w:p>
    <w:p w14:paraId="034BECAC" w14:textId="77777777" w:rsidR="00E86F4A" w:rsidRDefault="00E86F4A" w:rsidP="00E86F4A">
      <w:pPr>
        <w:numPr>
          <w:ilvl w:val="0"/>
          <w:numId w:val="14"/>
        </w:numPr>
        <w:autoSpaceDN/>
        <w:spacing w:line="260" w:lineRule="atLeast"/>
        <w:textAlignment w:val="auto"/>
      </w:pPr>
      <w:r>
        <w:t xml:space="preserve">De toegestane modaliteit/vervoerscategorie op een weg. </w:t>
      </w:r>
    </w:p>
    <w:p w14:paraId="12C33F08" w14:textId="77777777" w:rsidR="00E86F4A" w:rsidRDefault="00E86F4A" w:rsidP="00E86F4A">
      <w:r>
        <w:t xml:space="preserve">Exacte specificaties zullen afgestemd worden. </w:t>
      </w:r>
    </w:p>
    <w:p w14:paraId="6755C064" w14:textId="77777777" w:rsidR="00E86F4A" w:rsidRDefault="00E86F4A" w:rsidP="004B116A">
      <w:pPr>
        <w:pStyle w:val="Broodtekst"/>
      </w:pPr>
    </w:p>
    <w:p w14:paraId="5FC2ACCB" w14:textId="77777777" w:rsidR="004B116A" w:rsidRDefault="004B116A" w:rsidP="004B116A">
      <w:pPr>
        <w:pStyle w:val="Kop1"/>
        <w:rPr>
          <w:rStyle w:val="Kop1Char"/>
          <w:b/>
        </w:rPr>
      </w:pPr>
      <w:bookmarkStart w:id="3" w:name="_Toc75348812"/>
      <w:r>
        <w:rPr>
          <w:rStyle w:val="Kop1Char"/>
          <w:b/>
        </w:rPr>
        <w:lastRenderedPageBreak/>
        <w:t>Eisen</w:t>
      </w:r>
      <w:bookmarkEnd w:id="3"/>
    </w:p>
    <w:p w14:paraId="4A6BDA3C" w14:textId="331F7971" w:rsidR="00E35F1E" w:rsidRPr="00DE2785" w:rsidRDefault="00E35F1E" w:rsidP="00E35F1E">
      <w:pPr>
        <w:pStyle w:val="Broodtekst"/>
      </w:pPr>
      <w:r w:rsidRPr="00DE2785">
        <w:t xml:space="preserve">De onderhavige Productspecificaties </w:t>
      </w:r>
      <w:r>
        <w:t xml:space="preserve">WKD </w:t>
      </w:r>
      <w:r w:rsidRPr="00DE2785">
        <w:t>beschrijft de gevraagde dienst omtrent</w:t>
      </w:r>
      <w:r>
        <w:t xml:space="preserve"> de </w:t>
      </w:r>
      <w:r w:rsidR="00E86F4A">
        <w:t xml:space="preserve">kenmerken </w:t>
      </w:r>
      <w:r>
        <w:t>op het wegennetwerk</w:t>
      </w:r>
      <w:r w:rsidRPr="00DE2785">
        <w:t xml:space="preserve">. Een nadere omschrijving is opgenomen in </w:t>
      </w:r>
      <w:r w:rsidR="00D94120">
        <w:t>de</w:t>
      </w:r>
      <w:r w:rsidRPr="00DE2785">
        <w:t xml:space="preserve"> bijlages. </w:t>
      </w:r>
    </w:p>
    <w:p w14:paraId="26A01E9E" w14:textId="77777777" w:rsidR="00E35F1E" w:rsidRPr="00DE2785" w:rsidRDefault="00E35F1E" w:rsidP="00E35F1E">
      <w:pPr>
        <w:pStyle w:val="Kop2"/>
      </w:pPr>
      <w:bookmarkStart w:id="4" w:name="_Toc531870898"/>
      <w:bookmarkStart w:id="5" w:name="_Toc75348813"/>
      <w:r w:rsidRPr="00DE2785">
        <w:t>Dienstomschrijving</w:t>
      </w:r>
      <w:bookmarkEnd w:id="4"/>
      <w:bookmarkEnd w:id="5"/>
    </w:p>
    <w:p w14:paraId="67C35FAC" w14:textId="7815EE52" w:rsidR="00510CB1" w:rsidRDefault="00E35F1E" w:rsidP="00E86F4A">
      <w:r w:rsidRPr="00510CB1">
        <w:t xml:space="preserve">De gevraagde dienst bestaat uit het onderhoud op </w:t>
      </w:r>
      <w:r w:rsidR="00E86F4A" w:rsidRPr="00510CB1">
        <w:t>de wegkenmerken bestemd voor de Wegkenme</w:t>
      </w:r>
      <w:r w:rsidR="003D5F45" w:rsidRPr="00510CB1">
        <w:t>rke</w:t>
      </w:r>
      <w:r w:rsidR="00E86F4A" w:rsidRPr="00510CB1">
        <w:t>n Database (WKD)</w:t>
      </w:r>
      <w:r w:rsidRPr="00510CB1">
        <w:t xml:space="preserve">. </w:t>
      </w:r>
      <w:r w:rsidR="00E86F4A" w:rsidRPr="00510CB1">
        <w:t xml:space="preserve">WKD is de applicatie en database van de wegkenmerken op het wegennetwerk. </w:t>
      </w:r>
    </w:p>
    <w:p w14:paraId="4D3A463D" w14:textId="77777777" w:rsidR="00510CB1" w:rsidRDefault="00510CB1" w:rsidP="00E86F4A"/>
    <w:p w14:paraId="4FA57C8F" w14:textId="77777777" w:rsidR="00E86F4A" w:rsidRPr="00510CB1" w:rsidRDefault="00510CB1" w:rsidP="00E86F4A">
      <w:r>
        <w:t xml:space="preserve">Vooralsnog </w:t>
      </w:r>
      <w:r w:rsidR="00E86F4A" w:rsidRPr="00510CB1">
        <w:t xml:space="preserve">bevat </w:t>
      </w:r>
      <w:r>
        <w:t xml:space="preserve">het één </w:t>
      </w:r>
      <w:r w:rsidR="00E86F4A" w:rsidRPr="00510CB1">
        <w:t xml:space="preserve">kenmerk, namelijk de maximum snelheden. Deze database is generiek opgesteld en biedt de mogelijkheid om meerdere kenmerken te definiëren en op te slaan. </w:t>
      </w:r>
    </w:p>
    <w:p w14:paraId="1AA85118" w14:textId="77777777" w:rsidR="00510CB1" w:rsidRDefault="00510CB1" w:rsidP="00510CB1">
      <w:pPr>
        <w:rPr>
          <w:i/>
        </w:rPr>
      </w:pPr>
    </w:p>
    <w:p w14:paraId="463BC2B6" w14:textId="0C1A5D1F" w:rsidR="00510CB1" w:rsidRPr="00626F8B" w:rsidRDefault="00353497" w:rsidP="00510CB1">
      <w:pPr>
        <w:rPr>
          <w:i/>
        </w:rPr>
      </w:pPr>
      <w:r>
        <w:rPr>
          <w:i/>
        </w:rPr>
        <w:t>-</w:t>
      </w:r>
      <w:r>
        <w:rPr>
          <w:i/>
        </w:rPr>
        <w:tab/>
      </w:r>
      <w:r w:rsidR="00510CB1">
        <w:rPr>
          <w:i/>
        </w:rPr>
        <w:t>Onderhoud op maximum snelheden</w:t>
      </w:r>
    </w:p>
    <w:p w14:paraId="7DA99468" w14:textId="11F052D2" w:rsidR="00E35F1E" w:rsidRPr="00510CB1" w:rsidRDefault="00E86F4A" w:rsidP="00E35F1E">
      <w:pPr>
        <w:pStyle w:val="Broodtekst"/>
      </w:pPr>
      <w:r w:rsidRPr="00510CB1">
        <w:t xml:space="preserve">Er </w:t>
      </w:r>
      <w:r w:rsidR="00E35F1E" w:rsidRPr="00510CB1">
        <w:t xml:space="preserve">dienen mutaties te worden uitgevoerd op </w:t>
      </w:r>
      <w:r w:rsidR="00510CB1" w:rsidRPr="00510CB1">
        <w:t>het wegkenmerk maximum snelheid</w:t>
      </w:r>
      <w:r w:rsidR="00E35F1E" w:rsidRPr="00510CB1">
        <w:t xml:space="preserve">. Dit beslaat het registreren, controleren en onderhouden van </w:t>
      </w:r>
      <w:r w:rsidR="00510CB1" w:rsidRPr="00510CB1">
        <w:t>het wegkenmerk</w:t>
      </w:r>
      <w:r w:rsidR="00E35F1E" w:rsidRPr="00510CB1">
        <w:t>.</w:t>
      </w:r>
      <w:r w:rsidR="00353497">
        <w:t xml:space="preserve"> Dit wordt verder in hoofdstuk 2.2 uitgewerkt.</w:t>
      </w:r>
    </w:p>
    <w:p w14:paraId="6DAF673E" w14:textId="77777777" w:rsidR="00E35F1E" w:rsidRPr="00510CB1" w:rsidRDefault="00E35F1E" w:rsidP="00E35F1E">
      <w:pPr>
        <w:pStyle w:val="Broodtekst"/>
      </w:pPr>
    </w:p>
    <w:p w14:paraId="69E4C4D5" w14:textId="1F6C47EA" w:rsidR="00534F1C" w:rsidRDefault="00534F1C" w:rsidP="00626F8B">
      <w:pPr>
        <w:pStyle w:val="Kop2"/>
      </w:pPr>
      <w:bookmarkStart w:id="6" w:name="_Toc75348814"/>
      <w:r>
        <w:t>Maximum snelheden</w:t>
      </w:r>
    </w:p>
    <w:p w14:paraId="07F6919C" w14:textId="77777777" w:rsidR="00353497" w:rsidRPr="00510CB1" w:rsidRDefault="00353497" w:rsidP="00353497">
      <w:pPr>
        <w:pStyle w:val="Broodtekst"/>
      </w:pPr>
      <w:r w:rsidRPr="00510CB1">
        <w:t xml:space="preserve">Het muteren van maximum snelheid kan bestaan uit het toevoegen, verwijderen of wijzigen van bestaande maximum snelheid op </w:t>
      </w:r>
      <w:r>
        <w:t>het</w:t>
      </w:r>
      <w:r w:rsidRPr="00510CB1">
        <w:t xml:space="preserve"> betreffende wegvak. </w:t>
      </w:r>
    </w:p>
    <w:p w14:paraId="193CCF9D" w14:textId="77777777" w:rsidR="00353497" w:rsidRPr="00510CB1" w:rsidRDefault="00353497" w:rsidP="00353497">
      <w:pPr>
        <w:pStyle w:val="Broodtekst"/>
      </w:pPr>
      <w:r w:rsidRPr="00510CB1">
        <w:t>Maximum snelheden wijzigen doordat er wegen worden bijgebouwd of gesloopt,</w:t>
      </w:r>
      <w:r>
        <w:t xml:space="preserve"> of</w:t>
      </w:r>
      <w:r w:rsidRPr="00510CB1">
        <w:t xml:space="preserve"> de wegbeheerder een andere maximum snelheid verplicht.</w:t>
      </w:r>
    </w:p>
    <w:p w14:paraId="4CF56784" w14:textId="77777777" w:rsidR="00353497" w:rsidRPr="00510CB1" w:rsidRDefault="00353497" w:rsidP="00353497">
      <w:pPr>
        <w:pStyle w:val="Broodtekst"/>
      </w:pPr>
    </w:p>
    <w:p w14:paraId="7D91169B" w14:textId="77777777" w:rsidR="00353497" w:rsidRPr="00DE2785" w:rsidRDefault="00353497" w:rsidP="00353497">
      <w:pPr>
        <w:pStyle w:val="Broodtekst"/>
      </w:pPr>
      <w:r w:rsidRPr="00510CB1">
        <w:t xml:space="preserve">De maximum snelheid is een landsdekkend kenmerk, dit houdt in dat elke openbare weg in Nederland een maximum snelheid </w:t>
      </w:r>
      <w:r>
        <w:t>heeft</w:t>
      </w:r>
      <w:r w:rsidRPr="00510CB1">
        <w:t>. Dit betekent dat alle wegvakken in het NWB dit kenmerk moeten bevatten. De opdrachtnemer dient dit kenmerk landsdekkend bij</w:t>
      </w:r>
      <w:r>
        <w:t xml:space="preserve"> te </w:t>
      </w:r>
      <w:r w:rsidRPr="00510CB1">
        <w:t>houden.</w:t>
      </w:r>
      <w:r>
        <w:t xml:space="preserve"> </w:t>
      </w:r>
    </w:p>
    <w:p w14:paraId="0E4194C5" w14:textId="390AAEE8" w:rsidR="00E35F1E" w:rsidRDefault="00626F8B" w:rsidP="00534F1C">
      <w:pPr>
        <w:pStyle w:val="Kop3"/>
      </w:pPr>
      <w:r>
        <w:t>Mutaties</w:t>
      </w:r>
      <w:r w:rsidR="007D7850">
        <w:t xml:space="preserve"> uit verkeersbesluiten</w:t>
      </w:r>
      <w:bookmarkEnd w:id="6"/>
    </w:p>
    <w:p w14:paraId="4590E12F" w14:textId="77777777" w:rsidR="00626F8B" w:rsidRDefault="00626F8B" w:rsidP="00626F8B">
      <w:r w:rsidRPr="00626F8B">
        <w:t>Mutaties van de maximum snelheden op het wegennet moeten door de wegbeheerders vastgelegd worden in de applicatie KOOP</w:t>
      </w:r>
      <w:r>
        <w:rPr>
          <w:rStyle w:val="Voetnootmarkering"/>
        </w:rPr>
        <w:footnoteReference w:id="1"/>
      </w:r>
      <w:r w:rsidRPr="00626F8B">
        <w:t>. De applicatie KOOP is een door de overheid in het leven geroepen werkwijze, om alle verkeersbesluiten en overige mededelingen over het wegverkeer die vroeger in de Staatscourant terecht kwamen vast te leggen. Hierin worden ook de wijzigingen in de snelheden op het wege</w:t>
      </w:r>
      <w:r w:rsidR="00A80AE1">
        <w:t>n</w:t>
      </w:r>
      <w:r w:rsidRPr="00626F8B">
        <w:t>netwerk vastgelegd.</w:t>
      </w:r>
    </w:p>
    <w:p w14:paraId="621BB1F2" w14:textId="77777777" w:rsidR="00626F8B" w:rsidRDefault="00626F8B" w:rsidP="00626F8B"/>
    <w:p w14:paraId="5B868401" w14:textId="77777777" w:rsidR="00626F8B" w:rsidRDefault="00626F8B" w:rsidP="00626F8B">
      <w:r>
        <w:t>Het herleiden van verkeerskundige kenmerken uit verkeersbesluiten is gevoelig voor interpretatiefouten. En is in feite een proces van reverse engineering. Een verkeersbesluit is immers de uitkomst van een set verkeersmaatregelen die met elkaar het verkeerskundig ontwerp vormen. In de praktijk blijkt het bijvoorbeeld heel lastig te zijn om de rijrichting van de weg op grond van het geplaatste verkeersbord te bepalen.</w:t>
      </w:r>
    </w:p>
    <w:p w14:paraId="5282F434" w14:textId="77777777" w:rsidR="00626F8B" w:rsidRDefault="00626F8B" w:rsidP="00626F8B"/>
    <w:p w14:paraId="04DF4091" w14:textId="77777777" w:rsidR="00626F8B" w:rsidRDefault="00626F8B" w:rsidP="00626F8B">
      <w:r>
        <w:t>In Nederland worden ca. 20.000 verkeersbesluiten per jaar gepubliceerd</w:t>
      </w:r>
      <w:r>
        <w:rPr>
          <w:rStyle w:val="Voetnootmarkering"/>
        </w:rPr>
        <w:footnoteReference w:id="2"/>
      </w:r>
      <w:r>
        <w:t>. Daarvan zijn er ca. 20 per maand die gaan over maximum snelheden. Overigens kunnen in één verkeersbesluit in de besluittekst meerdere verkeersmaatregelen opgenomen zijn.</w:t>
      </w:r>
    </w:p>
    <w:p w14:paraId="03BCADB5" w14:textId="77777777" w:rsidR="00626F8B" w:rsidRDefault="00626F8B" w:rsidP="00626F8B"/>
    <w:p w14:paraId="7860A09D" w14:textId="5ED6E7FE" w:rsidR="00626F8B" w:rsidRDefault="00510CB1" w:rsidP="00626F8B">
      <w:r>
        <w:lastRenderedPageBreak/>
        <w:t xml:space="preserve">De </w:t>
      </w:r>
      <w:r w:rsidR="00626F8B">
        <w:t xml:space="preserve">opdrachtnemer </w:t>
      </w:r>
      <w:r>
        <w:t xml:space="preserve">dient deze </w:t>
      </w:r>
      <w:r w:rsidR="00626F8B">
        <w:t xml:space="preserve">opdrachten </w:t>
      </w:r>
      <w:r>
        <w:t xml:space="preserve">te verwerken </w:t>
      </w:r>
      <w:r w:rsidR="00626F8B">
        <w:t xml:space="preserve">en </w:t>
      </w:r>
      <w:r>
        <w:t xml:space="preserve">aan te leveren </w:t>
      </w:r>
      <w:r w:rsidR="00626F8B">
        <w:t xml:space="preserve">volgens de aan hun geleverde productspecificatie zodat de opdrachtgever </w:t>
      </w:r>
      <w:r w:rsidR="0006607D">
        <w:t xml:space="preserve">deze </w:t>
      </w:r>
      <w:r w:rsidR="00626F8B">
        <w:t xml:space="preserve">in de applicatie WKD </w:t>
      </w:r>
      <w:r>
        <w:t>kan verwerken</w:t>
      </w:r>
      <w:r w:rsidR="00626F8B">
        <w:t xml:space="preserve">. </w:t>
      </w:r>
    </w:p>
    <w:p w14:paraId="2DFE9927" w14:textId="77777777" w:rsidR="00626F8B" w:rsidRDefault="00626F8B" w:rsidP="00626F8B"/>
    <w:p w14:paraId="1B463939" w14:textId="77777777" w:rsidR="00626F8B" w:rsidRDefault="00626F8B" w:rsidP="00626F8B">
      <w:r>
        <w:t>Het bijhouden en uitvoeren van de mutaties is een continue proces en er zal maandelijks een nieuw bestand met mutaties van deze maand aan de opdrachtgever geleverd worden.</w:t>
      </w:r>
    </w:p>
    <w:p w14:paraId="700E0131" w14:textId="77777777" w:rsidR="00626F8B" w:rsidRDefault="00626F8B" w:rsidP="00626F8B">
      <w:r>
        <w:t>Maximum snelheden op Rijkswegen dienen niet te worden aangeleverd voor WKD (deze worden verwerkt in WEGGEG).</w:t>
      </w:r>
    </w:p>
    <w:p w14:paraId="6450AB8F" w14:textId="77777777" w:rsidR="00626F8B" w:rsidRDefault="00626F8B" w:rsidP="00534F1C">
      <w:pPr>
        <w:pStyle w:val="Kop3"/>
      </w:pPr>
      <w:bookmarkStart w:id="7" w:name="_Toc75348815"/>
      <w:r>
        <w:t>Maandelijks terugzetten van de maximum snelheden op basis van historische informatie</w:t>
      </w:r>
      <w:bookmarkEnd w:id="7"/>
    </w:p>
    <w:p w14:paraId="05D28969" w14:textId="6B6980E5" w:rsidR="00626F8B" w:rsidRDefault="007D7850" w:rsidP="00626F8B">
      <w:r>
        <w:t xml:space="preserve">De opdrachtnemer dient </w:t>
      </w:r>
      <w:r w:rsidR="00626F8B">
        <w:t xml:space="preserve">maandelijks maximum snelheden </w:t>
      </w:r>
      <w:r w:rsidR="00E10E73">
        <w:t xml:space="preserve">terug te zetten op basis van </w:t>
      </w:r>
      <w:r w:rsidR="00626F8B">
        <w:t xml:space="preserve">mutaties die het gevolg zijn van </w:t>
      </w:r>
      <w:r w:rsidR="00E10E73">
        <w:t xml:space="preserve">wijzigingen op </w:t>
      </w:r>
      <w:r w:rsidR="00626F8B">
        <w:t xml:space="preserve">bestaande wegen. </w:t>
      </w:r>
      <w:r>
        <w:t xml:space="preserve">Het NWB mutatieproces muteert alle wegvakken en daarbij kunnen de gekoppelde kenmerken geraakt worden. </w:t>
      </w:r>
      <w:r w:rsidR="00626F8B">
        <w:t xml:space="preserve">Dit gebeurt bijvoorbeeld wanneer </w:t>
      </w:r>
      <w:r w:rsidR="00E10E73">
        <w:t xml:space="preserve">een T-splitsing wordt gecreëerd, </w:t>
      </w:r>
      <w:r w:rsidR="00534F1C">
        <w:t xml:space="preserve">hierbij wordt </w:t>
      </w:r>
      <w:r w:rsidR="00626F8B">
        <w:t xml:space="preserve">een wegvak </w:t>
      </w:r>
      <w:r w:rsidR="00534F1C">
        <w:t xml:space="preserve">aangesloten op </w:t>
      </w:r>
      <w:r w:rsidR="00626F8B">
        <w:t>een bestaand wegvak. Het oude wegvak wordt verwijderd en wordt vervangen door nieuwe wegvakken. Het gevolg is dat de nieuwe wegvakken geen maximum snelheid hebben</w:t>
      </w:r>
      <w:r w:rsidR="00AA4D37">
        <w:t>.</w:t>
      </w:r>
    </w:p>
    <w:p w14:paraId="78EE294E" w14:textId="77777777" w:rsidR="00626F8B" w:rsidRDefault="00626F8B" w:rsidP="00626F8B"/>
    <w:p w14:paraId="63B37CF6" w14:textId="37025AD6" w:rsidR="00AA4D37" w:rsidRDefault="00AA4D37" w:rsidP="00534F1C">
      <w:pPr>
        <w:pStyle w:val="Kop3"/>
      </w:pPr>
      <w:bookmarkStart w:id="8" w:name="_Toc75348816"/>
      <w:r>
        <w:t xml:space="preserve">Maximum snelheden toevoegen </w:t>
      </w:r>
      <w:r w:rsidR="00534F1C">
        <w:t xml:space="preserve">op basis van </w:t>
      </w:r>
      <w:r>
        <w:t xml:space="preserve">de </w:t>
      </w:r>
      <w:r w:rsidR="00510CB1">
        <w:t xml:space="preserve">infrastructurele </w:t>
      </w:r>
      <w:r w:rsidRPr="0050061B">
        <w:t>omgeving</w:t>
      </w:r>
      <w:bookmarkEnd w:id="8"/>
      <w:r w:rsidRPr="0050061B">
        <w:t xml:space="preserve"> </w:t>
      </w:r>
    </w:p>
    <w:p w14:paraId="77CDCB4C" w14:textId="17245FFD" w:rsidR="00AA4D37" w:rsidRDefault="00A80AE1" w:rsidP="00AA4D37">
      <w:r>
        <w:t>Het w</w:t>
      </w:r>
      <w:r w:rsidR="00AA4D37">
        <w:t>egennetwerk verandert sneller dan dat er gegevens aangeleverd worden. De opdrachtnemer onderhoud het NWB en weet daarmee waar nieuwe wegvakken worden geplaatst. De opdrachtnemer dient gebruik te maken van de beschikbare middelen o</w:t>
      </w:r>
      <w:r>
        <w:t>m</w:t>
      </w:r>
      <w:r w:rsidR="00AA4D37">
        <w:t xml:space="preserve"> de snelheden aan te vullen, denk hierbij aan beschikbaarheid van </w:t>
      </w:r>
      <w:r w:rsidR="00AA4D37" w:rsidRPr="0050061B">
        <w:t>informatie uit de directe omgeving. Op het moment dat er één nieuw wegvak in het NWB is opgenomen in een wijk waarin alle bestaande wegen een snelheid hebben van 30 km/h dan is het zeer waarschijnlijk dat dit nieuwe wegvak ook een snelheid moet krijgen van 30 km/h.</w:t>
      </w:r>
      <w:r w:rsidR="00AA4D37">
        <w:t xml:space="preserve"> Er wordt gebruik gemaakt van beschikbare open data, zoals foto’s uit Cyclomedia, Google Streetview, ruimtelijke plannen of plantopografie. </w:t>
      </w:r>
    </w:p>
    <w:p w14:paraId="2CFD0BF6" w14:textId="77777777" w:rsidR="00AA4D37" w:rsidRDefault="00467374" w:rsidP="00626F8B">
      <w:r>
        <w:t xml:space="preserve">De actualiteit van </w:t>
      </w:r>
      <w:r w:rsidR="001A2B39">
        <w:t xml:space="preserve">het NWB en de wegkenmerken loopt niet </w:t>
      </w:r>
      <w:r>
        <w:t xml:space="preserve">gelijk. De wegkenmerken dienen altijd een NWB versie </w:t>
      </w:r>
      <w:r w:rsidR="001A2B39">
        <w:t xml:space="preserve">te hebben, en gezien het hier om nieuwe wegvakken gaat, betekent dit dat de </w:t>
      </w:r>
      <w:r>
        <w:t xml:space="preserve">mutaties </w:t>
      </w:r>
      <w:r w:rsidR="001A2B39">
        <w:t xml:space="preserve">op deze nieuwe wegvakken </w:t>
      </w:r>
      <w:r>
        <w:t xml:space="preserve">pas 1 maand later opgevoerd </w:t>
      </w:r>
      <w:r w:rsidR="001A2B39">
        <w:t xml:space="preserve">dienen te worden. </w:t>
      </w:r>
      <w:r w:rsidR="00E86F4A">
        <w:t>Het NWB is via de standaard open data kanalen maandelijks beschikbaar.</w:t>
      </w:r>
    </w:p>
    <w:p w14:paraId="02C09ED5" w14:textId="77777777" w:rsidR="00B44BD1" w:rsidRDefault="00B44BD1" w:rsidP="00626F8B"/>
    <w:p w14:paraId="329A0947" w14:textId="77777777" w:rsidR="00B44BD1" w:rsidRDefault="00B44BD1" w:rsidP="00534F1C">
      <w:pPr>
        <w:pStyle w:val="Kop3"/>
      </w:pPr>
      <w:bookmarkStart w:id="9" w:name="_Toc75348817"/>
      <w:r>
        <w:t xml:space="preserve">Mutaties vanuit </w:t>
      </w:r>
      <w:r w:rsidR="00EC1BAD">
        <w:t>overige</w:t>
      </w:r>
      <w:r>
        <w:t xml:space="preserve"> mutatieproces</w:t>
      </w:r>
      <w:r w:rsidR="00EC1BAD">
        <w:t>sen</w:t>
      </w:r>
      <w:bookmarkEnd w:id="9"/>
    </w:p>
    <w:p w14:paraId="5A62AF9A" w14:textId="77777777" w:rsidR="00B44BD1" w:rsidRPr="00DE2785" w:rsidRDefault="00B44BD1" w:rsidP="00B44BD1">
      <w:r w:rsidRPr="00DE2785">
        <w:t xml:space="preserve">De Opdrachtgever voorziet de Opdrachtnemer van de toegang tot de functionele NWB mailbox (nwb@rws.nl). Dit is het verzamelpunt voor het te registreren bronmateriaal. Dit bronmateriaal kan onder andere bestaan uit kaartmateriaal, raadsbesluiten, wijzigingslijstjes, ect.. </w:t>
      </w:r>
      <w:r w:rsidR="00456805">
        <w:t>H</w:t>
      </w:r>
      <w:r>
        <w:t>iertussen zijn ook mutaties op de wegkenmerken</w:t>
      </w:r>
      <w:r w:rsidR="00456805">
        <w:t xml:space="preserve"> opgenomen</w:t>
      </w:r>
      <w:r>
        <w:t xml:space="preserve">. </w:t>
      </w:r>
    </w:p>
    <w:p w14:paraId="16F78A61" w14:textId="77777777" w:rsidR="00456805" w:rsidRPr="00DE2785" w:rsidRDefault="00456805" w:rsidP="00456805">
      <w:r w:rsidRPr="00DE2785">
        <w:t>Het te registreren bronmateriaal kan een aanvraag zijn tot een relatie</w:t>
      </w:r>
      <w:r>
        <w:t>f</w:t>
      </w:r>
      <w:r w:rsidRPr="00DE2785">
        <w:t xml:space="preserve"> kleine mutatie/wijziging op het </w:t>
      </w:r>
      <w:r>
        <w:t xml:space="preserve">kenmerk </w:t>
      </w:r>
      <w:r w:rsidRPr="00DE2785">
        <w:t>(bv. maximum snelheidsaanpassing</w:t>
      </w:r>
      <w:r>
        <w:t xml:space="preserve"> op 1 wegvak</w:t>
      </w:r>
      <w:r w:rsidRPr="00DE2785">
        <w:t>) of een relatie</w:t>
      </w:r>
      <w:r>
        <w:t>f</w:t>
      </w:r>
      <w:r w:rsidRPr="00DE2785">
        <w:t xml:space="preserve"> grote mutatie/wijziging op het </w:t>
      </w:r>
      <w:r>
        <w:t xml:space="preserve">kenmerk </w:t>
      </w:r>
      <w:r w:rsidRPr="00DE2785">
        <w:t xml:space="preserve">(bv. </w:t>
      </w:r>
      <w:r>
        <w:t>Maximum snelheidsbestand van een volledige gemeente</w:t>
      </w:r>
      <w:r w:rsidRPr="00DE2785">
        <w:t xml:space="preserve">). </w:t>
      </w:r>
    </w:p>
    <w:p w14:paraId="31846024" w14:textId="77777777" w:rsidR="00456805" w:rsidRDefault="00456805" w:rsidP="00B44BD1"/>
    <w:p w14:paraId="27D13F1D" w14:textId="77777777" w:rsidR="00B44BD1" w:rsidRPr="00DE2785" w:rsidRDefault="00B44BD1" w:rsidP="00B44BD1">
      <w:r w:rsidRPr="00DE2785">
        <w:t xml:space="preserve">Bij elke wijzigingsaanvraag dient een bericht naar de afzender te worden verzonden, waarin wordt medegedeeld dat de aanvraag in behandeling is genomen en een bericht versturen wanneer deze aanvraag verwerkt is, zodat zichtbaar is vanaf </w:t>
      </w:r>
      <w:r>
        <w:t xml:space="preserve">wanneer </w:t>
      </w:r>
      <w:r w:rsidRPr="00DE2785">
        <w:t xml:space="preserve">deze wijziging in het </w:t>
      </w:r>
      <w:r w:rsidR="00456805">
        <w:t xml:space="preserve">maximum snelheden bestand </w:t>
      </w:r>
      <w:r w:rsidRPr="00DE2785">
        <w:t xml:space="preserve">zit. </w:t>
      </w:r>
    </w:p>
    <w:p w14:paraId="216EFFA6" w14:textId="77777777" w:rsidR="00EC1BAD" w:rsidRDefault="00EC1BAD" w:rsidP="00B44BD1"/>
    <w:p w14:paraId="3A523B0D" w14:textId="77777777" w:rsidR="00456805" w:rsidRPr="00DE2785" w:rsidRDefault="00456805" w:rsidP="00B44BD1">
      <w:r>
        <w:t xml:space="preserve">De opdrachtnemer dient deze mutatieverzoeken binnen 6 weken verwerkt te hebben in het bestand. </w:t>
      </w:r>
    </w:p>
    <w:p w14:paraId="7FB040F4" w14:textId="77777777" w:rsidR="00B44BD1" w:rsidRPr="00DE2785" w:rsidRDefault="00B44BD1" w:rsidP="00B44BD1"/>
    <w:p w14:paraId="485333C1" w14:textId="1631AFE8" w:rsidR="00B44BD1" w:rsidRDefault="00CA3CF4" w:rsidP="00CA3CF4">
      <w:pPr>
        <w:pStyle w:val="Kop2"/>
      </w:pPr>
      <w:r>
        <w:t>Actualiteit</w:t>
      </w:r>
    </w:p>
    <w:p w14:paraId="7A06FAD7" w14:textId="3B83AD4E" w:rsidR="00CA3CF4" w:rsidRDefault="003015DD" w:rsidP="00CA3CF4">
      <w:r>
        <w:t>Een wegkenmerken kunnen</w:t>
      </w:r>
      <w:r w:rsidR="00CA3CF4">
        <w:t xml:space="preserve"> in meerdere registraties worden vastgelegd</w:t>
      </w:r>
      <w:r>
        <w:t xml:space="preserve"> door de wegbeheerder</w:t>
      </w:r>
      <w:r w:rsidR="00CA3CF4">
        <w:t xml:space="preserve">. </w:t>
      </w:r>
      <w:r w:rsidR="00CA3CF4">
        <w:t>Uitgangspunt voor actualiteit en prioriteit is de tijdstempel van de data:</w:t>
      </w:r>
    </w:p>
    <w:p w14:paraId="78D1F3C0" w14:textId="77777777" w:rsidR="00CA3CF4" w:rsidRDefault="00CA3CF4" w:rsidP="00CA3CF4">
      <w:r>
        <w:t>1.</w:t>
      </w:r>
      <w:r>
        <w:tab/>
        <w:t>Wegkenmerken op basis van wegontwerpen, tracé besluiten en verkeersbesluiten</w:t>
      </w:r>
    </w:p>
    <w:p w14:paraId="29811173" w14:textId="2C8C0D8F" w:rsidR="00CA3CF4" w:rsidRDefault="00CA3CF4" w:rsidP="00CA3CF4">
      <w:r>
        <w:t>2.</w:t>
      </w:r>
      <w:r>
        <w:tab/>
        <w:t xml:space="preserve">Data die wegbeheerders zelf </w:t>
      </w:r>
      <w:r>
        <w:t xml:space="preserve">toeleveren </w:t>
      </w:r>
      <w:bookmarkStart w:id="10" w:name="_GoBack"/>
      <w:bookmarkEnd w:id="10"/>
    </w:p>
    <w:p w14:paraId="0B36250F" w14:textId="0FA485F5" w:rsidR="00CA3CF4" w:rsidRPr="00CA3CF4" w:rsidRDefault="00CA3CF4" w:rsidP="00CA3CF4">
      <w:r>
        <w:t>3.</w:t>
      </w:r>
      <w:r>
        <w:tab/>
        <w:t>Data afgeleid van verkeersborden</w:t>
      </w:r>
    </w:p>
    <w:p w14:paraId="3AF545C3" w14:textId="0CE126BB" w:rsidR="004B116A" w:rsidRDefault="004B116A" w:rsidP="004B116A">
      <w:pPr>
        <w:pStyle w:val="Kop1"/>
      </w:pPr>
      <w:bookmarkStart w:id="11" w:name="_Toc75348818"/>
      <w:r>
        <w:lastRenderedPageBreak/>
        <w:t>Aanlevering</w:t>
      </w:r>
      <w:bookmarkEnd w:id="11"/>
    </w:p>
    <w:p w14:paraId="6E820ABA" w14:textId="77777777" w:rsidR="00B44BD1" w:rsidRDefault="00B44BD1" w:rsidP="00B44BD1">
      <w:r w:rsidRPr="00DE2785">
        <w:t>Het volgende materiaal wordt door de Opdrachtgever aangeleverd</w:t>
      </w:r>
      <w:r>
        <w:t>:</w:t>
      </w:r>
    </w:p>
    <w:p w14:paraId="0DE266F4" w14:textId="77777777" w:rsidR="00B44BD1" w:rsidRDefault="00B44BD1" w:rsidP="00B44BD1"/>
    <w:p w14:paraId="419448FA" w14:textId="77777777" w:rsidR="00B44BD1" w:rsidRPr="00DE2785" w:rsidRDefault="00B44BD1" w:rsidP="00B44BD1">
      <w:r w:rsidRPr="00DE2785">
        <w:t>Bij aanvang:</w:t>
      </w:r>
    </w:p>
    <w:p w14:paraId="70C06A58" w14:textId="621B7777" w:rsidR="00B44BD1" w:rsidRPr="00DE2785" w:rsidRDefault="00534F1C" w:rsidP="00534F1C">
      <w:r>
        <w:t>-</w:t>
      </w:r>
      <w:r>
        <w:tab/>
      </w:r>
      <w:r w:rsidR="00B44BD1" w:rsidRPr="00DE2785">
        <w:t xml:space="preserve">De Opdrachtnemer krijgt toegang tot de functionele mailbox. </w:t>
      </w:r>
    </w:p>
    <w:p w14:paraId="20BCB5C5" w14:textId="77777777" w:rsidR="00B44BD1" w:rsidRPr="00B44BD1" w:rsidRDefault="00B44BD1" w:rsidP="00B44BD1"/>
    <w:p w14:paraId="02960D87" w14:textId="77777777" w:rsidR="004B116A" w:rsidRDefault="004B116A" w:rsidP="004B116A">
      <w:pPr>
        <w:pStyle w:val="Kop1"/>
      </w:pPr>
      <w:bookmarkStart w:id="12" w:name="_Toc75348819"/>
      <w:r>
        <w:lastRenderedPageBreak/>
        <w:t>Aflevering</w:t>
      </w:r>
      <w:bookmarkEnd w:id="12"/>
      <w:r>
        <w:t xml:space="preserve"> </w:t>
      </w:r>
    </w:p>
    <w:p w14:paraId="5191A80B" w14:textId="77777777" w:rsidR="004B116A" w:rsidRDefault="004B116A" w:rsidP="004B116A"/>
    <w:p w14:paraId="5BE88A15" w14:textId="77777777" w:rsidR="00B44BD1" w:rsidRPr="00DE2785" w:rsidRDefault="00B44BD1" w:rsidP="00B44BD1">
      <w:r w:rsidRPr="00DE2785">
        <w:t>De Opdrachtnemer levert de volgende gegevens aan de Opdrachtgever:</w:t>
      </w:r>
    </w:p>
    <w:p w14:paraId="0306418B" w14:textId="77777777" w:rsidR="00B44BD1" w:rsidRPr="00DE2785" w:rsidRDefault="00B44BD1" w:rsidP="00B44BD1">
      <w:pPr>
        <w:pStyle w:val="Opsomming"/>
        <w:ind w:left="0" w:firstLine="0"/>
        <w:rPr>
          <w:rFonts w:ascii="Verdana" w:hAnsi="Verdana"/>
          <w:sz w:val="18"/>
          <w:szCs w:val="18"/>
        </w:rPr>
      </w:pPr>
    </w:p>
    <w:p w14:paraId="220D12EB" w14:textId="77777777" w:rsidR="00B44BD1" w:rsidRPr="00DE2785" w:rsidRDefault="00B44BD1" w:rsidP="00B44BD1">
      <w:pPr>
        <w:pStyle w:val="Lijstopsomteken"/>
      </w:pPr>
      <w:r w:rsidRPr="00DE2785">
        <w:t>Per maand:</w:t>
      </w:r>
    </w:p>
    <w:p w14:paraId="4CC5A59D" w14:textId="77777777" w:rsidR="00534F1C" w:rsidRPr="00DE2785" w:rsidRDefault="00534F1C" w:rsidP="00534F1C">
      <w:pPr>
        <w:pStyle w:val="Lijstopsomteken"/>
        <w:numPr>
          <w:ilvl w:val="0"/>
          <w:numId w:val="15"/>
        </w:numPr>
      </w:pPr>
      <w:r w:rsidRPr="00DE2785">
        <w:t>Verwerkte mutaties</w:t>
      </w:r>
    </w:p>
    <w:p w14:paraId="6A9B754C" w14:textId="77777777" w:rsidR="00B44BD1" w:rsidRDefault="00B44BD1" w:rsidP="00B44BD1">
      <w:pPr>
        <w:pStyle w:val="Lijstopsomteken"/>
        <w:numPr>
          <w:ilvl w:val="0"/>
          <w:numId w:val="15"/>
        </w:numPr>
      </w:pPr>
      <w:r w:rsidRPr="00DE2785">
        <w:t>Verificatierapport</w:t>
      </w:r>
    </w:p>
    <w:p w14:paraId="68EFD0BB" w14:textId="77777777" w:rsidR="00B44BD1" w:rsidRDefault="00B44BD1" w:rsidP="00B44BD1">
      <w:pPr>
        <w:pStyle w:val="Lijstopsomteken"/>
        <w:numPr>
          <w:ilvl w:val="0"/>
          <w:numId w:val="15"/>
        </w:numPr>
      </w:pPr>
      <w:r>
        <w:t xml:space="preserve">Kwaliteitsrapportage </w:t>
      </w:r>
    </w:p>
    <w:p w14:paraId="2B95E97D" w14:textId="77777777" w:rsidR="00B44BD1" w:rsidRPr="00DE2785" w:rsidRDefault="00B44BD1" w:rsidP="00B44BD1">
      <w:pPr>
        <w:pStyle w:val="Lijstopsomteken"/>
        <w:ind w:left="720"/>
      </w:pPr>
    </w:p>
    <w:p w14:paraId="312B3D53" w14:textId="77777777" w:rsidR="004B116A" w:rsidRDefault="004B116A" w:rsidP="004B116A"/>
    <w:p w14:paraId="62DC559E" w14:textId="77777777" w:rsidR="004B116A" w:rsidRPr="004B116A" w:rsidRDefault="004B116A" w:rsidP="004B116A">
      <w:pPr>
        <w:pStyle w:val="Kop1"/>
      </w:pPr>
      <w:bookmarkStart w:id="13" w:name="_Toc75348820"/>
      <w:r>
        <w:lastRenderedPageBreak/>
        <w:t>Bijlagen</w:t>
      </w:r>
      <w:bookmarkEnd w:id="13"/>
    </w:p>
    <w:p w14:paraId="39CD7EA4" w14:textId="77777777" w:rsidR="007A4EEE" w:rsidRPr="009A402E" w:rsidRDefault="007A4EEE" w:rsidP="00737E90">
      <w:pPr>
        <w:pStyle w:val="Broodtekst"/>
      </w:pPr>
    </w:p>
    <w:p w14:paraId="1B80372B" w14:textId="77777777" w:rsidR="007D7850" w:rsidRDefault="007D7850" w:rsidP="007D7850">
      <w:pPr>
        <w:rPr>
          <w:b/>
          <w:lang w:val="nl"/>
        </w:rPr>
      </w:pPr>
      <w:r w:rsidRPr="007D7850">
        <w:rPr>
          <w:b/>
          <w:lang w:val="nl"/>
        </w:rPr>
        <w:t>Bijlage A - Gebruikersinformatie Maximum Snelheden V1.0</w:t>
      </w:r>
    </w:p>
    <w:p w14:paraId="20D11B14" w14:textId="77777777" w:rsidR="007D7850" w:rsidRDefault="007D7850" w:rsidP="007D7850">
      <w:pPr>
        <w:rPr>
          <w:lang w:val="nl"/>
        </w:rPr>
      </w:pPr>
      <w:r>
        <w:rPr>
          <w:lang w:val="nl"/>
        </w:rPr>
        <w:t xml:space="preserve">Dit document geeft informtie weer over het geproduceerde maximum snelheden product, welke maandelijke gepubliceerd wordt. </w:t>
      </w:r>
    </w:p>
    <w:p w14:paraId="1108996C" w14:textId="77777777" w:rsidR="00E73744" w:rsidRDefault="00E73744">
      <w:pPr>
        <w:rPr>
          <w:lang w:val="nl"/>
        </w:rPr>
      </w:pPr>
    </w:p>
    <w:p w14:paraId="11F27ED5" w14:textId="77777777" w:rsidR="007D7850" w:rsidRDefault="007D7850" w:rsidP="007D7850">
      <w:pPr>
        <w:rPr>
          <w:b/>
          <w:lang w:val="nl"/>
        </w:rPr>
      </w:pPr>
      <w:r w:rsidRPr="007D7850">
        <w:rPr>
          <w:b/>
          <w:lang w:val="nl"/>
        </w:rPr>
        <w:t>Bijlage B - Werkinstructie_AanmakenSpeedBestanden_2020 V1.7</w:t>
      </w:r>
    </w:p>
    <w:p w14:paraId="1EF86681" w14:textId="77777777" w:rsidR="007D7850" w:rsidRDefault="007D7850" w:rsidP="007D7850">
      <w:pPr>
        <w:rPr>
          <w:lang w:val="nl"/>
        </w:rPr>
      </w:pPr>
      <w:r>
        <w:rPr>
          <w:lang w:val="nl"/>
        </w:rPr>
        <w:t xml:space="preserve">In Bijlage B staan de WKD aanleverspecificaties voor het wegkenmerk maximum snelheden.  </w:t>
      </w:r>
    </w:p>
    <w:p w14:paraId="3A813463" w14:textId="77777777" w:rsidR="007D7850" w:rsidRPr="007D7850" w:rsidRDefault="007D7850">
      <w:pPr>
        <w:rPr>
          <w:lang w:val="nl"/>
        </w:rPr>
      </w:pPr>
    </w:p>
    <w:sectPr w:rsidR="007D7850" w:rsidRPr="007D7850" w:rsidSect="004B116A">
      <w:headerReference w:type="default" r:id="rId12"/>
      <w:type w:val="continuous"/>
      <w:pgSz w:w="11905" w:h="16837"/>
      <w:pgMar w:top="2670" w:right="964" w:bottom="1134" w:left="426" w:header="1797"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C0367" w14:textId="77777777" w:rsidR="007A4EEE" w:rsidRDefault="007A4EEE">
      <w:r>
        <w:separator/>
      </w:r>
    </w:p>
  </w:endnote>
  <w:endnote w:type="continuationSeparator" w:id="0">
    <w:p w14:paraId="4D902BF3" w14:textId="77777777" w:rsidR="007A4EEE" w:rsidRDefault="007A4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panose1 w:val="00000000000000000000"/>
    <w:charset w:val="00"/>
    <w:family w:val="swiss"/>
    <w:notTrueType/>
    <w:pitch w:val="variable"/>
    <w:sig w:usb0="00000003" w:usb1="00000000" w:usb2="00000000" w:usb3="00000000" w:csb0="00000001" w:csb1="00000000"/>
  </w:font>
  <w:font w:name="Lohit Hindi">
    <w:altName w:val="Times New Roman"/>
    <w:charset w:val="00"/>
    <w:family w:val="auto"/>
    <w:pitch w:val="default"/>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639AF" w14:textId="77777777" w:rsidR="007A4EEE" w:rsidRDefault="007A4EEE">
      <w:r>
        <w:separator/>
      </w:r>
    </w:p>
  </w:footnote>
  <w:footnote w:type="continuationSeparator" w:id="0">
    <w:p w14:paraId="0482920A" w14:textId="77777777" w:rsidR="007A4EEE" w:rsidRDefault="007A4EEE">
      <w:r>
        <w:continuationSeparator/>
      </w:r>
    </w:p>
  </w:footnote>
  <w:footnote w:id="1">
    <w:p w14:paraId="07D5DFFC" w14:textId="77777777" w:rsidR="00626F8B" w:rsidRPr="00626F8B" w:rsidRDefault="00626F8B">
      <w:pPr>
        <w:pStyle w:val="Voetnoottekst"/>
        <w:rPr>
          <w:sz w:val="16"/>
        </w:rPr>
      </w:pPr>
      <w:r w:rsidRPr="00626F8B">
        <w:rPr>
          <w:rStyle w:val="Voetnootmarkering"/>
          <w:sz w:val="16"/>
        </w:rPr>
        <w:footnoteRef/>
      </w:r>
      <w:r w:rsidRPr="00626F8B">
        <w:rPr>
          <w:sz w:val="16"/>
        </w:rPr>
        <w:t xml:space="preserve"> </w:t>
      </w:r>
      <w:hyperlink r:id="rId1" w:history="1">
        <w:r w:rsidRPr="00626F8B">
          <w:rPr>
            <w:rStyle w:val="Hyperlink"/>
            <w:rFonts w:cs="Lohit Hindi"/>
            <w:sz w:val="16"/>
          </w:rPr>
          <w:t>https://www.koopoverheid.nl/</w:t>
        </w:r>
      </w:hyperlink>
      <w:r w:rsidRPr="00626F8B">
        <w:rPr>
          <w:sz w:val="16"/>
        </w:rPr>
        <w:t xml:space="preserve"> </w:t>
      </w:r>
    </w:p>
  </w:footnote>
  <w:footnote w:id="2">
    <w:p w14:paraId="32FE69B0" w14:textId="77777777" w:rsidR="00626F8B" w:rsidRDefault="00626F8B">
      <w:pPr>
        <w:pStyle w:val="Voetnoottekst"/>
      </w:pPr>
      <w:r w:rsidRPr="00626F8B">
        <w:rPr>
          <w:rStyle w:val="Voetnootmarkering"/>
          <w:sz w:val="16"/>
        </w:rPr>
        <w:footnoteRef/>
      </w:r>
      <w:r w:rsidRPr="00626F8B">
        <w:rPr>
          <w:sz w:val="16"/>
        </w:rPr>
        <w:t xml:space="preserve"> </w:t>
      </w:r>
      <w:hyperlink r:id="rId2" w:history="1">
        <w:r w:rsidRPr="00626F8B">
          <w:rPr>
            <w:rStyle w:val="Hyperlink"/>
            <w:rFonts w:cs="Lohit Hindi"/>
            <w:sz w:val="16"/>
          </w:rPr>
          <w:t>https://zoek.officielebekendmakingen.nl/resultaten?q=(c.product-area==%22officielepublicaties%22)and((w.publicatienaam==%22Staatscourant%22)and((dt.type==%22Overige%20mededelingen%20aan%20het%20wegverkeer%22)or(dt.type==%22Verkeersbesluiten%22)))%20AND%20dt.available%20within%20%22afgelopen-jaar%22%20AND%20dt.available%20within%20%22afgelopen-jaar%22&amp;zv=&amp;pg=10&amp;col=Staatscourant&amp;svel=Publicatiedatum&amp;svol=Aflopend&amp;sf=pd%7cafgelopen-jaar)</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B2C19" w14:textId="77777777" w:rsidR="000C5DF1" w:rsidRDefault="00591773">
    <w:r>
      <w:rPr>
        <w:noProof/>
      </w:rPr>
      <mc:AlternateContent>
        <mc:Choice Requires="wps">
          <w:drawing>
            <wp:anchor distT="0" distB="0" distL="0" distR="0" simplePos="0" relativeHeight="251651584" behindDoc="0" locked="1" layoutInCell="1" allowOverlap="1" wp14:anchorId="5D2B4F82" wp14:editId="619619E6">
              <wp:simplePos x="0" y="0"/>
              <wp:positionH relativeFrom="page">
                <wp:posOffset>3545840</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14:paraId="003C9D6D" w14:textId="77777777" w:rsidR="000C5DF1" w:rsidRDefault="00591773">
                          <w:r>
                            <w:rPr>
                              <w:noProof/>
                            </w:rPr>
                            <w:drawing>
                              <wp:inline distT="0" distB="0" distL="0" distR="0" wp14:anchorId="51E6B1CB" wp14:editId="1A3FA3AC">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5D2B4F82" id="_x0000_t202" coordsize="21600,21600" o:spt="202" path="m,l,21600r21600,l21600,xe">
              <v:stroke joinstyle="miter"/>
              <v:path gradientshapeok="t" o:connecttype="rect"/>
            </v:shapetype>
            <v:shape id="Lint_RWS" o:spid="_x0000_s1026" type="#_x0000_t202" style="position:absolute;margin-left:279.2pt;margin-top:0;width:36.85pt;height:105.2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14:paraId="003C9D6D" w14:textId="77777777" w:rsidR="000C5DF1" w:rsidRDefault="00591773">
                    <w:r>
                      <w:rPr>
                        <w:noProof/>
                      </w:rPr>
                      <w:drawing>
                        <wp:inline distT="0" distB="0" distL="0" distR="0" wp14:anchorId="51E6B1CB" wp14:editId="1A3FA3AC">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2608" behindDoc="0" locked="1" layoutInCell="1" allowOverlap="1" wp14:anchorId="566C6711" wp14:editId="17BAE134">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14:paraId="53F6F128" w14:textId="77777777" w:rsidR="000C5DF1" w:rsidRDefault="00591773">
                          <w:r>
                            <w:rPr>
                              <w:noProof/>
                            </w:rPr>
                            <w:drawing>
                              <wp:inline distT="0" distB="0" distL="0" distR="0" wp14:anchorId="1676B8AE" wp14:editId="6397B1B7">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566C6711" id="Woordmerk_RWS" o:spid="_x0000_s1027" type="#_x0000_t202" style="position:absolute;margin-left:316.05pt;margin-top:0;width:184.25pt;height:105.25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jp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" filled="f" stroked="f">
              <v:textbox inset="0,0,0,0">
                <w:txbxContent>
                  <w:p w14:paraId="53F6F128" w14:textId="77777777" w:rsidR="000C5DF1" w:rsidRDefault="00591773">
                    <w:r>
                      <w:rPr>
                        <w:noProof/>
                      </w:rPr>
                      <w:drawing>
                        <wp:inline distT="0" distB="0" distL="0" distR="0" wp14:anchorId="1676B8AE" wp14:editId="6397B1B7">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3632" behindDoc="0" locked="1" layoutInCell="1" allowOverlap="1" wp14:anchorId="775E3C30" wp14:editId="7537F565">
              <wp:simplePos x="0" y="0"/>
              <wp:positionH relativeFrom="page">
                <wp:posOffset>2051685</wp:posOffset>
              </wp:positionH>
              <wp:positionV relativeFrom="page">
                <wp:posOffset>2321560</wp:posOffset>
              </wp:positionV>
              <wp:extent cx="4895850" cy="165100"/>
              <wp:effectExtent l="0" t="0" r="0" b="0"/>
              <wp:wrapNone/>
              <wp:docPr id="5" name="Retouradres"/>
              <wp:cNvGraphicFramePr/>
              <a:graphic xmlns:a="http://schemas.openxmlformats.org/drawingml/2006/main">
                <a:graphicData uri="http://schemas.microsoft.com/office/word/2010/wordprocessingShape">
                  <wps:wsp>
                    <wps:cNvSpPr txBox="1"/>
                    <wps:spPr>
                      <a:xfrm>
                        <a:off x="0" y="0"/>
                        <a:ext cx="4895850" cy="165100"/>
                      </a:xfrm>
                      <a:prstGeom prst="rect">
                        <a:avLst/>
                      </a:prstGeom>
                      <a:noFill/>
                    </wps:spPr>
                    <wps:txbx>
                      <w:txbxContent>
                        <w:p w14:paraId="496C1854" w14:textId="77777777" w:rsidR="000C5DF1" w:rsidRDefault="00C446EB">
                          <w:pPr>
                            <w:pStyle w:val="Vertrouwelijkheidsniveau"/>
                          </w:pPr>
                          <w:fldSimple w:instr=" DOCPROPERTY  &quot;Rubricering&quot;  \* MERGEFORMAT ">
                            <w:r w:rsidR="007A4EEE">
                              <w:t>RWS Informatie</w:t>
                            </w:r>
                          </w:fldSimple>
                        </w:p>
                      </w:txbxContent>
                    </wps:txbx>
                    <wps:bodyPr vert="horz" wrap="square" lIns="0" tIns="0" rIns="0" bIns="0" anchor="t" anchorCtr="0"/>
                  </wps:wsp>
                </a:graphicData>
              </a:graphic>
            </wp:anchor>
          </w:drawing>
        </mc:Choice>
        <mc:Fallback>
          <w:pict>
            <v:shape w14:anchorId="775E3C30" id="Retouradres" o:spid="_x0000_s1028" type="#_x0000_t202" style="position:absolute;margin-left:161.55pt;margin-top:182.8pt;width:385.5pt;height:13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" filled="f" stroked="f">
              <v:textbox inset="0,0,0,0">
                <w:txbxContent>
                  <w:p w14:paraId="496C1854" w14:textId="77777777" w:rsidR="000C5DF1" w:rsidRDefault="00C446EB">
                    <w:pPr>
                      <w:pStyle w:val="Vertrouwelijkheidsniveau"/>
                    </w:pPr>
                    <w:fldSimple w:instr=" DOCPROPERTY  &quot;Rubricering&quot;  \* MERGEFORMAT ">
                      <w:r w:rsidR="007A4EEE">
                        <w:t>RWS Informatie</w:t>
                      </w:r>
                    </w:fldSimple>
                  </w:p>
                </w:txbxContent>
              </v:textbox>
              <w10:wrap anchorx="page" anchory="page"/>
              <w10:anchorlock/>
            </v:shape>
          </w:pict>
        </mc:Fallback>
      </mc:AlternateContent>
    </w:r>
    <w:r>
      <w:rPr>
        <w:noProof/>
      </w:rPr>
      <mc:AlternateContent>
        <mc:Choice Requires="wps">
          <w:drawing>
            <wp:anchor distT="0" distB="0" distL="0" distR="0" simplePos="0" relativeHeight="251654656" behindDoc="0" locked="1" layoutInCell="1" allowOverlap="1" wp14:anchorId="7ECE1C8C" wp14:editId="442A269D">
              <wp:simplePos x="0" y="0"/>
              <wp:positionH relativeFrom="page">
                <wp:posOffset>1007744</wp:posOffset>
              </wp:positionH>
              <wp:positionV relativeFrom="page">
                <wp:posOffset>10223500</wp:posOffset>
              </wp:positionV>
              <wp:extent cx="4524375" cy="219075"/>
              <wp:effectExtent l="0" t="0" r="0" b="0"/>
              <wp:wrapNone/>
              <wp:docPr id="6" name="Vertrouwelijkheidsniveau"/>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17410934" w14:textId="77777777" w:rsidR="001D74DC" w:rsidRDefault="001D74DC"/>
                      </w:txbxContent>
                    </wps:txbx>
                    <wps:bodyPr vert="horz" wrap="square" lIns="0" tIns="0" rIns="0" bIns="0" anchor="t" anchorCtr="0"/>
                  </wps:wsp>
                </a:graphicData>
              </a:graphic>
            </wp:anchor>
          </w:drawing>
        </mc:Choice>
        <mc:Fallback>
          <w:pict>
            <v:shape w14:anchorId="7ECE1C8C" id="Vertrouwelijkheidsniveau" o:spid="_x0000_s1029" type="#_x0000_t202" style="position:absolute;margin-left:79.35pt;margin-top:805pt;width:356.25pt;height:17.2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" filled="f" stroked="f">
              <v:textbox inset="0,0,0,0">
                <w:txbxContent>
                  <w:p w14:paraId="17410934" w14:textId="77777777" w:rsidR="001D74DC" w:rsidRDefault="001D74DC"/>
                </w:txbxContent>
              </v:textbox>
              <w10:wrap anchorx="page" anchory="page"/>
              <w10:anchorlock/>
            </v:shape>
          </w:pict>
        </mc:Fallback>
      </mc:AlternateContent>
    </w:r>
    <w:r>
      <w:rPr>
        <w:noProof/>
      </w:rPr>
      <mc:AlternateContent>
        <mc:Choice Requires="wps">
          <w:drawing>
            <wp:anchor distT="0" distB="0" distL="0" distR="0" simplePos="0" relativeHeight="251655680" behindDoc="0" locked="1" layoutInCell="1" allowOverlap="1" wp14:anchorId="20182356" wp14:editId="59106CF6">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14:paraId="7D5F6BFE" w14:textId="77777777" w:rsidR="001D74DC" w:rsidRDefault="001D74DC"/>
                      </w:txbxContent>
                    </wps:txbx>
                    <wps:bodyPr vert="horz" wrap="square" lIns="0" tIns="0" rIns="0" bIns="0" anchor="t" anchorCtr="0"/>
                  </wps:wsp>
                </a:graphicData>
              </a:graphic>
            </wp:anchor>
          </w:drawing>
        </mc:Choice>
        <mc:Fallback>
          <w:pict>
            <v:shape w14:anchorId="20182356" id="Paginanummer" o:spid="_x0000_s1030" type="#_x0000_t202" style="position:absolute;margin-left:466.25pt;margin-top:805pt;width:99.2pt;height:14.1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" filled="f" stroked="f">
              <v:textbox inset="0,0,0,0">
                <w:txbxContent>
                  <w:p w14:paraId="7D5F6BFE" w14:textId="77777777" w:rsidR="001D74DC" w:rsidRDefault="001D74DC"/>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62417" w14:textId="77777777" w:rsidR="000C5DF1" w:rsidRDefault="00591773">
    <w:r>
      <w:rPr>
        <w:noProof/>
      </w:rPr>
      <mc:AlternateContent>
        <mc:Choice Requires="wps">
          <w:drawing>
            <wp:anchor distT="0" distB="0" distL="0" distR="0" simplePos="0" relativeHeight="251655168" behindDoc="0" locked="1" layoutInCell="1" allowOverlap="1" wp14:anchorId="66310796" wp14:editId="01FCE6C1">
              <wp:simplePos x="0" y="0"/>
              <wp:positionH relativeFrom="page">
                <wp:posOffset>1007744</wp:posOffset>
              </wp:positionH>
              <wp:positionV relativeFrom="page">
                <wp:posOffset>10223500</wp:posOffset>
              </wp:positionV>
              <wp:extent cx="4524375" cy="219075"/>
              <wp:effectExtent l="0" t="0" r="0" b="0"/>
              <wp:wrapNone/>
              <wp:docPr id="8" name="Vertrouwelijkheidsniveau_vervolg"/>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46A59C46" w14:textId="77777777" w:rsidR="001D74DC" w:rsidRDefault="001D74DC"/>
                      </w:txbxContent>
                    </wps:txbx>
                    <wps:bodyPr vert="horz" wrap="square" lIns="0" tIns="0" rIns="0" bIns="0" anchor="t" anchorCtr="0"/>
                  </wps:wsp>
                </a:graphicData>
              </a:graphic>
            </wp:anchor>
          </w:drawing>
        </mc:Choice>
        <mc:Fallback>
          <w:pict>
            <v:shapetype w14:anchorId="66310796" id="_x0000_t202" coordsize="21600,21600" o:spt="202" path="m,l,21600r21600,l21600,xe">
              <v:stroke joinstyle="miter"/>
              <v:path gradientshapeok="t" o:connecttype="rect"/>
            </v:shapetype>
            <v:shape id="Vertrouwelijkheidsniveau_vervolg" o:spid="_x0000_s1031" type="#_x0000_t202" style="position:absolute;margin-left:79.35pt;margin-top:805pt;width:356.25pt;height:17.2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" filled="f" stroked="f">
              <v:textbox inset="0,0,0,0">
                <w:txbxContent>
                  <w:p w14:paraId="46A59C46" w14:textId="77777777" w:rsidR="001D74DC" w:rsidRDefault="001D74DC"/>
                </w:txbxContent>
              </v:textbox>
              <w10:wrap anchorx="page" anchory="page"/>
              <w10:anchorlock/>
            </v:shape>
          </w:pict>
        </mc:Fallback>
      </mc:AlternateContent>
    </w:r>
    <w:r>
      <w:rPr>
        <w:noProof/>
      </w:rPr>
      <mc:AlternateContent>
        <mc:Choice Requires="wps">
          <w:drawing>
            <wp:anchor distT="0" distB="0" distL="0" distR="0" simplePos="0" relativeHeight="251658240" behindDoc="0" locked="1" layoutInCell="1" allowOverlap="1" wp14:anchorId="5E2D24BF" wp14:editId="04E79ACB">
              <wp:simplePos x="0" y="0"/>
              <wp:positionH relativeFrom="page">
                <wp:posOffset>5921375</wp:posOffset>
              </wp:positionH>
              <wp:positionV relativeFrom="page">
                <wp:posOffset>10223500</wp:posOffset>
              </wp:positionV>
              <wp:extent cx="1257300" cy="180975"/>
              <wp:effectExtent l="0" t="0" r="0" b="0"/>
              <wp:wrapNone/>
              <wp:docPr id="9" name="Paginanummer_vervolg"/>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0939650B" w14:textId="77777777" w:rsidR="001D74DC" w:rsidRDefault="001D74DC"/>
                      </w:txbxContent>
                    </wps:txbx>
                    <wps:bodyPr vert="horz" wrap="square" lIns="0" tIns="0" rIns="0" bIns="0" anchor="t" anchorCtr="0"/>
                  </wps:wsp>
                </a:graphicData>
              </a:graphic>
            </wp:anchor>
          </w:drawing>
        </mc:Choice>
        <mc:Fallback>
          <w:pict>
            <v:shape w14:anchorId="5E2D24BF" id="Paginanummer_vervolg" o:spid="_x0000_s1032" type="#_x0000_t202" style="position:absolute;margin-left:466.25pt;margin-top:805pt;width:99pt;height:14.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" filled="f" stroked="f">
              <v:textbox inset="0,0,0,0">
                <w:txbxContent>
                  <w:p w14:paraId="0939650B" w14:textId="77777777" w:rsidR="001D74DC" w:rsidRDefault="001D74DC"/>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DF9EC" w14:textId="77777777" w:rsidR="000C5DF1" w:rsidRDefault="00591773">
    <w:r>
      <w:rPr>
        <w:noProof/>
      </w:rPr>
      <mc:AlternateContent>
        <mc:Choice Requires="wps">
          <w:drawing>
            <wp:anchor distT="0" distB="0" distL="0" distR="0" simplePos="0" relativeHeight="251658752" behindDoc="0" locked="1" layoutInCell="1" allowOverlap="1" wp14:anchorId="442A1B56" wp14:editId="1E6797EC">
              <wp:simplePos x="0" y="0"/>
              <wp:positionH relativeFrom="page">
                <wp:posOffset>2051685</wp:posOffset>
              </wp:positionH>
              <wp:positionV relativeFrom="page">
                <wp:posOffset>359410</wp:posOffset>
              </wp:positionV>
              <wp:extent cx="4895850" cy="371475"/>
              <wp:effectExtent l="0" t="0" r="0" b="0"/>
              <wp:wrapNone/>
              <wp:docPr id="10" name="Region 9"/>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0B6E5BA3" w14:textId="77777777" w:rsidR="000C5DF1" w:rsidRDefault="003015DD">
                          <w:pPr>
                            <w:pStyle w:val="RapportKoptekst"/>
                          </w:pPr>
                          <w:r>
                            <w:fldChar w:fldCharType="begin"/>
                          </w:r>
                          <w:r>
                            <w:instrText xml:space="preserve"> DOCPROPERTY  "Rubricering"  \* MERGEFORMAT </w:instrText>
                          </w:r>
                          <w:r>
                            <w:fldChar w:fldCharType="separate"/>
                          </w:r>
                          <w:r w:rsidR="007A4EEE">
                            <w:t>RWS Informatie</w:t>
                          </w:r>
                          <w:r>
                            <w:fldChar w:fldCharType="end"/>
                          </w:r>
                          <w:r w:rsidR="00591773">
                            <w:t xml:space="preserve"> | </w:t>
                          </w:r>
                          <w:r w:rsidR="00AF5438">
                            <w:t>Definitief</w:t>
                          </w:r>
                          <w:r w:rsidR="00591773">
                            <w:t xml:space="preserve"> | </w:t>
                          </w:r>
                          <w:r w:rsidR="004B116A">
                            <w:t>Productspecificaties WKD</w:t>
                          </w:r>
                          <w:r w:rsidR="00591773">
                            <w:t xml:space="preserve"> | </w:t>
                          </w:r>
                          <w:r w:rsidR="004B116A">
                            <w:t>21-06-2021</w:t>
                          </w:r>
                        </w:p>
                      </w:txbxContent>
                    </wps:txbx>
                    <wps:bodyPr vert="horz" wrap="square" lIns="0" tIns="0" rIns="0" bIns="0" anchor="t" anchorCtr="0"/>
                  </wps:wsp>
                </a:graphicData>
              </a:graphic>
            </wp:anchor>
          </w:drawing>
        </mc:Choice>
        <mc:Fallback>
          <w:pict>
            <v:shapetype w14:anchorId="442A1B56" id="_x0000_t202" coordsize="21600,21600" o:spt="202" path="m,l,21600r21600,l21600,xe">
              <v:stroke joinstyle="miter"/>
              <v:path gradientshapeok="t" o:connecttype="rect"/>
            </v:shapetype>
            <v:shape id="Region 9" o:spid="_x0000_s1033" type="#_x0000_t202" style="position:absolute;margin-left:161.55pt;margin-top:28.3pt;width:385.5pt;height:29.2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" filled="f" stroked="f">
              <v:textbox inset="0,0,0,0">
                <w:txbxContent>
                  <w:p w14:paraId="0B6E5BA3" w14:textId="77777777" w:rsidR="000C5DF1" w:rsidRDefault="003015DD">
                    <w:pPr>
                      <w:pStyle w:val="RapportKoptekst"/>
                    </w:pPr>
                    <w:r>
                      <w:fldChar w:fldCharType="begin"/>
                    </w:r>
                    <w:r>
                      <w:instrText xml:space="preserve"> DOCPROPERTY  "Rubricering"  \* MERGEFORMAT </w:instrText>
                    </w:r>
                    <w:r>
                      <w:fldChar w:fldCharType="separate"/>
                    </w:r>
                    <w:r w:rsidR="007A4EEE">
                      <w:t>RWS Informatie</w:t>
                    </w:r>
                    <w:r>
                      <w:fldChar w:fldCharType="end"/>
                    </w:r>
                    <w:r w:rsidR="00591773">
                      <w:t xml:space="preserve"> | </w:t>
                    </w:r>
                    <w:r w:rsidR="00AF5438">
                      <w:t>Definitief</w:t>
                    </w:r>
                    <w:r w:rsidR="00591773">
                      <w:t xml:space="preserve"> | </w:t>
                    </w:r>
                    <w:r w:rsidR="004B116A">
                      <w:t>Productspecificaties WKD</w:t>
                    </w:r>
                    <w:r w:rsidR="00591773">
                      <w:t xml:space="preserve"> | </w:t>
                    </w:r>
                    <w:r w:rsidR="004B116A">
                      <w:t>21-06-2021</w:t>
                    </w:r>
                  </w:p>
                </w:txbxContent>
              </v:textbox>
              <w10:wrap anchorx="page"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ABCC3" w14:textId="77777777" w:rsidR="000C5DF1" w:rsidRDefault="00591773">
    <w:r>
      <w:rPr>
        <w:noProof/>
      </w:rPr>
      <mc:AlternateContent>
        <mc:Choice Requires="wps">
          <w:drawing>
            <wp:anchor distT="0" distB="0" distL="0" distR="0" simplePos="0" relativeHeight="251659776" behindDoc="0" locked="1" layoutInCell="1" allowOverlap="1" wp14:anchorId="073BFEDF" wp14:editId="23AD6517">
              <wp:simplePos x="0" y="0"/>
              <wp:positionH relativeFrom="page">
                <wp:posOffset>2051685</wp:posOffset>
              </wp:positionH>
              <wp:positionV relativeFrom="page">
                <wp:posOffset>359410</wp:posOffset>
              </wp:positionV>
              <wp:extent cx="4895850" cy="371475"/>
              <wp:effectExtent l="0" t="0" r="0" b="0"/>
              <wp:wrapNone/>
              <wp:docPr id="11" name="Titel 3"/>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5482D097" w14:textId="77777777" w:rsidR="000C5DF1" w:rsidRDefault="003015DD">
                          <w:pPr>
                            <w:pStyle w:val="RapportKoptekst"/>
                          </w:pPr>
                          <w:r>
                            <w:fldChar w:fldCharType="begin"/>
                          </w:r>
                          <w:r>
                            <w:instrText xml:space="preserve"> DOCPROPERTY  "Rubricering"  \* MERGEFORMAT </w:instrText>
                          </w:r>
                          <w:r>
                            <w:fldChar w:fldCharType="separate"/>
                          </w:r>
                          <w:r w:rsidR="007A4EEE">
                            <w:t>RWS Informatie</w:t>
                          </w:r>
                          <w:r>
                            <w:fldChar w:fldCharType="end"/>
                          </w:r>
                          <w:r w:rsidR="00591773">
                            <w:t xml:space="preserve"> | </w:t>
                          </w:r>
                          <w:r w:rsidR="00AF5438">
                            <w:t>definitief</w:t>
                          </w:r>
                          <w:r w:rsidR="00591773">
                            <w:t xml:space="preserve"> | Informatiebeveiliging VSE | </w:t>
                          </w:r>
                          <w:r w:rsidR="00890B13">
                            <w:t>2 september</w:t>
                          </w:r>
                          <w:r w:rsidR="00591773">
                            <w:t xml:space="preserve"> 2019</w:t>
                          </w:r>
                        </w:p>
                      </w:txbxContent>
                    </wps:txbx>
                    <wps:bodyPr vert="horz" wrap="square" lIns="0" tIns="0" rIns="0" bIns="0" anchor="t" anchorCtr="0"/>
                  </wps:wsp>
                </a:graphicData>
              </a:graphic>
            </wp:anchor>
          </w:drawing>
        </mc:Choice>
        <mc:Fallback>
          <w:pict>
            <v:shapetype w14:anchorId="073BFEDF" id="_x0000_t202" coordsize="21600,21600" o:spt="202" path="m,l,21600r21600,l21600,xe">
              <v:stroke joinstyle="miter"/>
              <v:path gradientshapeok="t" o:connecttype="rect"/>
            </v:shapetype>
            <v:shape id="Titel 3" o:spid="_x0000_s1034" type="#_x0000_t202" style="position:absolute;margin-left:161.55pt;margin-top:28.3pt;width:385.5pt;height:29.2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" filled="f" stroked="f">
              <v:textbox inset="0,0,0,0">
                <w:txbxContent>
                  <w:p w14:paraId="5482D097" w14:textId="77777777" w:rsidR="000C5DF1" w:rsidRDefault="003015DD">
                    <w:pPr>
                      <w:pStyle w:val="RapportKoptekst"/>
                    </w:pPr>
                    <w:r>
                      <w:fldChar w:fldCharType="begin"/>
                    </w:r>
                    <w:r>
                      <w:instrText xml:space="preserve"> DOCPROPERTY  "Rubricering"  \* MERGEFORMAT </w:instrText>
                    </w:r>
                    <w:r>
                      <w:fldChar w:fldCharType="separate"/>
                    </w:r>
                    <w:r w:rsidR="007A4EEE">
                      <w:t>RWS Informatie</w:t>
                    </w:r>
                    <w:r>
                      <w:fldChar w:fldCharType="end"/>
                    </w:r>
                    <w:r w:rsidR="00591773">
                      <w:t xml:space="preserve"> | </w:t>
                    </w:r>
                    <w:r w:rsidR="00AF5438">
                      <w:t>definitief</w:t>
                    </w:r>
                    <w:r w:rsidR="00591773">
                      <w:t xml:space="preserve"> | Informatiebeveiliging VSE | </w:t>
                    </w:r>
                    <w:r w:rsidR="00890B13">
                      <w:t>2 september</w:t>
                    </w:r>
                    <w:r w:rsidR="00591773">
                      <w:t xml:space="preserve"> 2019</w:t>
                    </w:r>
                  </w:p>
                </w:txbxContent>
              </v:textbox>
              <w10:wrap anchorx="page"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45897" w14:textId="77777777" w:rsidR="000C5DF1" w:rsidRDefault="00591773">
    <w:r>
      <w:rPr>
        <w:noProof/>
      </w:rPr>
      <mc:AlternateContent>
        <mc:Choice Requires="wps">
          <w:drawing>
            <wp:anchor distT="0" distB="0" distL="0" distR="0" simplePos="0" relativeHeight="251659264" behindDoc="0" locked="1" layoutInCell="1" allowOverlap="1" wp14:anchorId="4E0BE00C" wp14:editId="389F0B25">
              <wp:simplePos x="0" y="0"/>
              <wp:positionH relativeFrom="page">
                <wp:posOffset>5921375</wp:posOffset>
              </wp:positionH>
              <wp:positionV relativeFrom="page">
                <wp:posOffset>10223500</wp:posOffset>
              </wp:positionV>
              <wp:extent cx="1257300" cy="180975"/>
              <wp:effectExtent l="0" t="0" r="0" b="0"/>
              <wp:wrapNone/>
              <wp:docPr id="14" name="Region 11"/>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59D95B6C" w14:textId="67C6DEAD" w:rsidR="000C5DF1" w:rsidRDefault="00591773">
                          <w:pPr>
                            <w:pStyle w:val="ReferentiegegevensVerdana65"/>
                          </w:pPr>
                          <w:r>
                            <w:t xml:space="preserve">Pagina </w:t>
                          </w:r>
                          <w:r>
                            <w:fldChar w:fldCharType="begin"/>
                          </w:r>
                          <w:r>
                            <w:instrText>PAGE</w:instrText>
                          </w:r>
                          <w:r>
                            <w:fldChar w:fldCharType="separate"/>
                          </w:r>
                          <w:r w:rsidR="003015DD">
                            <w:rPr>
                              <w:noProof/>
                            </w:rPr>
                            <w:t>7</w:t>
                          </w:r>
                          <w:r>
                            <w:fldChar w:fldCharType="end"/>
                          </w:r>
                          <w:r>
                            <w:t xml:space="preserve"> van </w:t>
                          </w:r>
                          <w:r>
                            <w:fldChar w:fldCharType="begin"/>
                          </w:r>
                          <w:r>
                            <w:instrText>NUMPAGES</w:instrText>
                          </w:r>
                          <w:r>
                            <w:fldChar w:fldCharType="separate"/>
                          </w:r>
                          <w:r w:rsidR="003015DD">
                            <w:rPr>
                              <w:noProof/>
                            </w:rPr>
                            <w:t>9</w:t>
                          </w:r>
                          <w:r>
                            <w:fldChar w:fldCharType="end"/>
                          </w:r>
                        </w:p>
                      </w:txbxContent>
                    </wps:txbx>
                    <wps:bodyPr vert="horz" wrap="square" lIns="0" tIns="0" rIns="0" bIns="0" anchor="t" anchorCtr="0"/>
                  </wps:wsp>
                </a:graphicData>
              </a:graphic>
            </wp:anchor>
          </w:drawing>
        </mc:Choice>
        <mc:Fallback>
          <w:pict>
            <v:shapetype w14:anchorId="4E0BE00C" id="_x0000_t202" coordsize="21600,21600" o:spt="202" path="m,l,21600r21600,l21600,xe">
              <v:stroke joinstyle="miter"/>
              <v:path gradientshapeok="t" o:connecttype="rect"/>
            </v:shapetype>
            <v:shape id="Region 11" o:spid="_x0000_s1035" type="#_x0000_t202" style="position:absolute;margin-left:466.25pt;margin-top:805pt;width:99pt;height:14.2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" filled="f" stroked="f">
              <v:textbox inset="0,0,0,0">
                <w:txbxContent>
                  <w:p w14:paraId="59D95B6C" w14:textId="67C6DEAD" w:rsidR="000C5DF1" w:rsidRDefault="00591773">
                    <w:pPr>
                      <w:pStyle w:val="ReferentiegegevensVerdana65"/>
                    </w:pPr>
                    <w:r>
                      <w:t xml:space="preserve">Pagina </w:t>
                    </w:r>
                    <w:r>
                      <w:fldChar w:fldCharType="begin"/>
                    </w:r>
                    <w:r>
                      <w:instrText>PAGE</w:instrText>
                    </w:r>
                    <w:r>
                      <w:fldChar w:fldCharType="separate"/>
                    </w:r>
                    <w:r w:rsidR="003015DD">
                      <w:rPr>
                        <w:noProof/>
                      </w:rPr>
                      <w:t>7</w:t>
                    </w:r>
                    <w:r>
                      <w:fldChar w:fldCharType="end"/>
                    </w:r>
                    <w:r>
                      <w:t xml:space="preserve"> van </w:t>
                    </w:r>
                    <w:r>
                      <w:fldChar w:fldCharType="begin"/>
                    </w:r>
                    <w:r>
                      <w:instrText>NUMPAGES</w:instrText>
                    </w:r>
                    <w:r>
                      <w:fldChar w:fldCharType="separate"/>
                    </w:r>
                    <w:r w:rsidR="003015DD">
                      <w:rPr>
                        <w:noProof/>
                      </w:rPr>
                      <w:t>9</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0288" behindDoc="0" locked="1" layoutInCell="1" allowOverlap="1" wp14:anchorId="487B5BAA" wp14:editId="3F785EB3">
              <wp:simplePos x="0" y="0"/>
              <wp:positionH relativeFrom="page">
                <wp:posOffset>2051685</wp:posOffset>
              </wp:positionH>
              <wp:positionV relativeFrom="page">
                <wp:posOffset>359410</wp:posOffset>
              </wp:positionV>
              <wp:extent cx="4895850" cy="371475"/>
              <wp:effectExtent l="0" t="0" r="0" b="0"/>
              <wp:wrapNone/>
              <wp:docPr id="15" name="Region 12"/>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2C3F68C9" w14:textId="77777777" w:rsidR="000C5DF1" w:rsidRDefault="00C446EB">
                          <w:pPr>
                            <w:pStyle w:val="RapportKoptekst"/>
                          </w:pPr>
                          <w:fldSimple w:instr=" DOCPROPERTY  &quot;Rubricering&quot;  \* MERGEFORMAT ">
                            <w:r w:rsidR="007A4EEE">
                              <w:t>RWS Informatie</w:t>
                            </w:r>
                          </w:fldSimple>
                          <w:r w:rsidR="00591773">
                            <w:t xml:space="preserve"> | </w:t>
                          </w:r>
                          <w:r w:rsidR="00864182">
                            <w:t>definitief</w:t>
                          </w:r>
                          <w:r w:rsidR="00E03DAF">
                            <w:t xml:space="preserve"> | </w:t>
                          </w:r>
                          <w:r w:rsidR="00626F8B">
                            <w:t>Productspecificaties WKD</w:t>
                          </w:r>
                          <w:r w:rsidR="00E03DAF">
                            <w:t xml:space="preserve"> | </w:t>
                          </w:r>
                          <w:r w:rsidR="00626F8B">
                            <w:t>21-06-2021</w:t>
                          </w:r>
                        </w:p>
                      </w:txbxContent>
                    </wps:txbx>
                    <wps:bodyPr vert="horz" wrap="square" lIns="0" tIns="0" rIns="0" bIns="0" anchor="t" anchorCtr="0"/>
                  </wps:wsp>
                </a:graphicData>
              </a:graphic>
            </wp:anchor>
          </w:drawing>
        </mc:Choice>
        <mc:Fallback>
          <w:pict>
            <v:shape w14:anchorId="487B5BAA" id="Region 12" o:spid="_x0000_s1036" type="#_x0000_t202" style="position:absolute;margin-left:161.55pt;margin-top:28.3pt;width:385.5pt;height:29.2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" filled="f" stroked="f">
              <v:textbox inset="0,0,0,0">
                <w:txbxContent>
                  <w:p w14:paraId="2C3F68C9" w14:textId="77777777" w:rsidR="000C5DF1" w:rsidRDefault="00C446EB">
                    <w:pPr>
                      <w:pStyle w:val="RapportKoptekst"/>
                    </w:pPr>
                    <w:fldSimple w:instr=" DOCPROPERTY  &quot;Rubricering&quot;  \* MERGEFORMAT ">
                      <w:r w:rsidR="007A4EEE">
                        <w:t>RWS Informatie</w:t>
                      </w:r>
                    </w:fldSimple>
                    <w:r w:rsidR="00591773">
                      <w:t xml:space="preserve"> | </w:t>
                    </w:r>
                    <w:r w:rsidR="00864182">
                      <w:t>definitief</w:t>
                    </w:r>
                    <w:r w:rsidR="00E03DAF">
                      <w:t xml:space="preserve"> | </w:t>
                    </w:r>
                    <w:r w:rsidR="00626F8B">
                      <w:t>Productspecificaties WKD</w:t>
                    </w:r>
                    <w:r w:rsidR="00E03DAF">
                      <w:t xml:space="preserve"> | </w:t>
                    </w:r>
                    <w:r w:rsidR="00626F8B">
                      <w:t>21-06-2021</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3AD37FE"/>
    <w:multiLevelType w:val="multilevel"/>
    <w:tmpl w:val="A2F26B6E"/>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CC3E993E"/>
    <w:multiLevelType w:val="multilevel"/>
    <w:tmpl w:val="CF4AC0B6"/>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3" w15:restartNumberingAfterBreak="0">
    <w:nsid w:val="FFFFFFFB"/>
    <w:multiLevelType w:val="multilevel"/>
    <w:tmpl w:val="6F6A9928"/>
    <w:lvl w:ilvl="0">
      <w:start w:val="1"/>
      <w:numFmt w:val="decimal"/>
      <w:pStyle w:val="Kop1"/>
      <w:lvlText w:val="%1"/>
      <w:legacy w:legacy="1" w:legacySpace="142" w:legacyIndent="0"/>
      <w:lvlJc w:val="left"/>
      <w:pPr>
        <w:ind w:left="0" w:firstLine="0"/>
      </w:pPr>
    </w:lvl>
    <w:lvl w:ilvl="1">
      <w:start w:val="1"/>
      <w:numFmt w:val="decimal"/>
      <w:pStyle w:val="Kop2"/>
      <w:lvlText w:val="%1.%2"/>
      <w:legacy w:legacy="1" w:legacySpace="142" w:legacyIndent="0"/>
      <w:lvlJc w:val="left"/>
      <w:pPr>
        <w:ind w:left="851" w:firstLine="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egacy w:legacy="1" w:legacySpace="142" w:legacyIndent="0"/>
      <w:lvlJc w:val="left"/>
      <w:pPr>
        <w:ind w:left="2779" w:firstLine="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Kop4"/>
      <w:lvlText w:val="%4)"/>
      <w:legacy w:legacy="1" w:legacySpace="0" w:legacyIndent="708"/>
      <w:lvlJc w:val="left"/>
      <w:pPr>
        <w:ind w:left="3487" w:hanging="708"/>
      </w:pPr>
    </w:lvl>
    <w:lvl w:ilvl="4">
      <w:start w:val="1"/>
      <w:numFmt w:val="decimal"/>
      <w:pStyle w:val="Kop5"/>
      <w:lvlText w:val="(%5)"/>
      <w:legacy w:legacy="1" w:legacySpace="0" w:legacyIndent="708"/>
      <w:lvlJc w:val="left"/>
      <w:pPr>
        <w:ind w:left="4195" w:hanging="708"/>
      </w:pPr>
    </w:lvl>
    <w:lvl w:ilvl="5">
      <w:start w:val="1"/>
      <w:numFmt w:val="lowerLetter"/>
      <w:pStyle w:val="Kop6"/>
      <w:lvlText w:val="(%6)"/>
      <w:legacy w:legacy="1" w:legacySpace="0" w:legacyIndent="708"/>
      <w:lvlJc w:val="left"/>
      <w:pPr>
        <w:ind w:left="4903" w:hanging="708"/>
      </w:pPr>
    </w:lvl>
    <w:lvl w:ilvl="6">
      <w:start w:val="1"/>
      <w:numFmt w:val="lowerRoman"/>
      <w:pStyle w:val="Kop7"/>
      <w:lvlText w:val="(%7)"/>
      <w:legacy w:legacy="1" w:legacySpace="0" w:legacyIndent="708"/>
      <w:lvlJc w:val="left"/>
      <w:pPr>
        <w:ind w:left="5611" w:hanging="708"/>
      </w:pPr>
    </w:lvl>
    <w:lvl w:ilvl="7">
      <w:start w:val="1"/>
      <w:numFmt w:val="lowerLetter"/>
      <w:pStyle w:val="Kop8"/>
      <w:lvlText w:val="(%8)"/>
      <w:legacy w:legacy="1" w:legacySpace="0" w:legacyIndent="708"/>
      <w:lvlJc w:val="left"/>
      <w:pPr>
        <w:ind w:left="6319" w:hanging="708"/>
      </w:pPr>
    </w:lvl>
    <w:lvl w:ilvl="8">
      <w:start w:val="1"/>
      <w:numFmt w:val="none"/>
      <w:pStyle w:val="Kop9"/>
      <w:suff w:val="nothing"/>
      <w:lvlText w:val=""/>
      <w:lvlJc w:val="left"/>
      <w:pPr>
        <w:ind w:left="-340" w:firstLine="0"/>
      </w:pPr>
    </w:lvl>
  </w:abstractNum>
  <w:abstractNum w:abstractNumId="4"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10D5E01F"/>
    <w:multiLevelType w:val="multilevel"/>
    <w:tmpl w:val="F389B1C7"/>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E87668"/>
    <w:multiLevelType w:val="hybridMultilevel"/>
    <w:tmpl w:val="AE1E2F14"/>
    <w:lvl w:ilvl="0" w:tplc="D218733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CF3318E"/>
    <w:multiLevelType w:val="hybridMultilevel"/>
    <w:tmpl w:val="807A3640"/>
    <w:lvl w:ilvl="0" w:tplc="A14EB640">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9" w15:restartNumberingAfterBreak="0">
    <w:nsid w:val="3F3633A8"/>
    <w:multiLevelType w:val="hybridMultilevel"/>
    <w:tmpl w:val="595C76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3960591"/>
    <w:multiLevelType w:val="hybridMultilevel"/>
    <w:tmpl w:val="5246A61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03E2F98"/>
    <w:multiLevelType w:val="hybridMultilevel"/>
    <w:tmpl w:val="2BF4A7A8"/>
    <w:lvl w:ilvl="0" w:tplc="A14EB640">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5886007"/>
    <w:multiLevelType w:val="hybridMultilevel"/>
    <w:tmpl w:val="10CA99A4"/>
    <w:lvl w:ilvl="0" w:tplc="31CA5F28">
      <w:start w:val="4"/>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4"/>
  </w:num>
  <w:num w:numId="6">
    <w:abstractNumId w:val="10"/>
  </w:num>
  <w:num w:numId="7">
    <w:abstractNumId w:val="1"/>
  </w:num>
  <w:num w:numId="8">
    <w:abstractNumId w:val="5"/>
  </w:num>
  <w:num w:numId="9">
    <w:abstractNumId w:val="5"/>
  </w:num>
  <w:num w:numId="10">
    <w:abstractNumId w:val="5"/>
  </w:num>
  <w:num w:numId="11">
    <w:abstractNumId w:val="3"/>
  </w:num>
  <w:num w:numId="12">
    <w:abstractNumId w:val="8"/>
  </w:num>
  <w:num w:numId="13">
    <w:abstractNumId w:val="6"/>
  </w:num>
  <w:num w:numId="14">
    <w:abstractNumId w:val="11"/>
  </w:num>
  <w:num w:numId="15">
    <w:abstractNumId w:val="12"/>
  </w:num>
  <w:num w:numId="16">
    <w:abstractNumId w:val="9"/>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EEE"/>
    <w:rsid w:val="000642D0"/>
    <w:rsid w:val="0006607D"/>
    <w:rsid w:val="000B2E6A"/>
    <w:rsid w:val="000C5DF1"/>
    <w:rsid w:val="00143EAA"/>
    <w:rsid w:val="001A1BAD"/>
    <w:rsid w:val="001A2B39"/>
    <w:rsid w:val="001B1D03"/>
    <w:rsid w:val="001B2926"/>
    <w:rsid w:val="001B2C75"/>
    <w:rsid w:val="001D74DC"/>
    <w:rsid w:val="00204462"/>
    <w:rsid w:val="0023559C"/>
    <w:rsid w:val="003015DD"/>
    <w:rsid w:val="00301828"/>
    <w:rsid w:val="00324146"/>
    <w:rsid w:val="00353497"/>
    <w:rsid w:val="00361308"/>
    <w:rsid w:val="003D56BD"/>
    <w:rsid w:val="003D5F45"/>
    <w:rsid w:val="00425A64"/>
    <w:rsid w:val="004513AB"/>
    <w:rsid w:val="00456805"/>
    <w:rsid w:val="00467374"/>
    <w:rsid w:val="004B116A"/>
    <w:rsid w:val="00503B9E"/>
    <w:rsid w:val="00510CB1"/>
    <w:rsid w:val="00511067"/>
    <w:rsid w:val="00534F1C"/>
    <w:rsid w:val="005456B9"/>
    <w:rsid w:val="00555CD2"/>
    <w:rsid w:val="0058018E"/>
    <w:rsid w:val="0058272C"/>
    <w:rsid w:val="00591773"/>
    <w:rsid w:val="00611568"/>
    <w:rsid w:val="00626F8B"/>
    <w:rsid w:val="006461B0"/>
    <w:rsid w:val="006636A6"/>
    <w:rsid w:val="00685BF3"/>
    <w:rsid w:val="006E752D"/>
    <w:rsid w:val="0073193D"/>
    <w:rsid w:val="00737E90"/>
    <w:rsid w:val="00750400"/>
    <w:rsid w:val="007A4EEE"/>
    <w:rsid w:val="007A5E98"/>
    <w:rsid w:val="007D7850"/>
    <w:rsid w:val="007F1A99"/>
    <w:rsid w:val="00830E6E"/>
    <w:rsid w:val="00862791"/>
    <w:rsid w:val="00864182"/>
    <w:rsid w:val="00890B13"/>
    <w:rsid w:val="008F1A88"/>
    <w:rsid w:val="0090582F"/>
    <w:rsid w:val="00921226"/>
    <w:rsid w:val="00930956"/>
    <w:rsid w:val="00944469"/>
    <w:rsid w:val="00962187"/>
    <w:rsid w:val="00A00684"/>
    <w:rsid w:val="00A7493A"/>
    <w:rsid w:val="00A80AE1"/>
    <w:rsid w:val="00AA23C1"/>
    <w:rsid w:val="00AA4D37"/>
    <w:rsid w:val="00AF5438"/>
    <w:rsid w:val="00AF5510"/>
    <w:rsid w:val="00B02E47"/>
    <w:rsid w:val="00B44BD1"/>
    <w:rsid w:val="00B47CB0"/>
    <w:rsid w:val="00BE62EE"/>
    <w:rsid w:val="00C446EB"/>
    <w:rsid w:val="00C80DCA"/>
    <w:rsid w:val="00C82437"/>
    <w:rsid w:val="00CA3CF4"/>
    <w:rsid w:val="00CB1610"/>
    <w:rsid w:val="00CB21D3"/>
    <w:rsid w:val="00CC5A7F"/>
    <w:rsid w:val="00CF7390"/>
    <w:rsid w:val="00D110F4"/>
    <w:rsid w:val="00D25445"/>
    <w:rsid w:val="00D4084C"/>
    <w:rsid w:val="00D4186A"/>
    <w:rsid w:val="00D751E1"/>
    <w:rsid w:val="00D94120"/>
    <w:rsid w:val="00DA16BF"/>
    <w:rsid w:val="00E03DAF"/>
    <w:rsid w:val="00E10E73"/>
    <w:rsid w:val="00E35F1E"/>
    <w:rsid w:val="00E73744"/>
    <w:rsid w:val="00E86E9A"/>
    <w:rsid w:val="00E86F4A"/>
    <w:rsid w:val="00EC1BAD"/>
    <w:rsid w:val="00ED23E8"/>
    <w:rsid w:val="00FC24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735254A"/>
  <w15:docId w15:val="{D044398C-E97F-427F-A7E3-0EBEE9845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Pr>
      <w:rFonts w:ascii="Verdana" w:hAnsi="Verdana"/>
      <w:color w:val="000000"/>
      <w:sz w:val="18"/>
      <w:szCs w:val="18"/>
    </w:rPr>
  </w:style>
  <w:style w:type="paragraph" w:styleId="Kop1">
    <w:name w:val="heading 1"/>
    <w:basedOn w:val="Standaard"/>
    <w:next w:val="Standaard"/>
    <w:link w:val="Kop1Char"/>
    <w:qFormat/>
    <w:rsid w:val="004B116A"/>
    <w:pPr>
      <w:keepNext/>
      <w:pageBreakBefore/>
      <w:numPr>
        <w:numId w:val="11"/>
      </w:numPr>
      <w:autoSpaceDN/>
      <w:spacing w:after="240" w:line="520" w:lineRule="exact"/>
      <w:textAlignment w:val="auto"/>
      <w:outlineLvl w:val="0"/>
    </w:pPr>
    <w:rPr>
      <w:rFonts w:ascii="V&amp;W Syntax (Adobe)" w:eastAsia="Times New Roman" w:hAnsi="V&amp;W Syntax (Adobe)" w:cs="Times New Roman"/>
      <w:b/>
      <w:color w:val="auto"/>
      <w:kern w:val="28"/>
      <w:sz w:val="28"/>
      <w:szCs w:val="20"/>
    </w:rPr>
  </w:style>
  <w:style w:type="paragraph" w:styleId="Kop2">
    <w:name w:val="heading 2"/>
    <w:basedOn w:val="Standaard"/>
    <w:next w:val="Standaard"/>
    <w:link w:val="Kop2Char"/>
    <w:qFormat/>
    <w:rsid w:val="004B116A"/>
    <w:pPr>
      <w:keepNext/>
      <w:numPr>
        <w:ilvl w:val="1"/>
        <w:numId w:val="11"/>
      </w:numPr>
      <w:tabs>
        <w:tab w:val="num" w:pos="709"/>
      </w:tabs>
      <w:autoSpaceDN/>
      <w:spacing w:before="160" w:after="260" w:line="360" w:lineRule="atLeast"/>
      <w:ind w:left="709" w:hanging="709"/>
      <w:textAlignment w:val="auto"/>
      <w:outlineLvl w:val="1"/>
    </w:pPr>
    <w:rPr>
      <w:rFonts w:ascii="V&amp;W Syntax (Adobe)" w:eastAsia="Times New Roman" w:hAnsi="V&amp;W Syntax (Adobe)" w:cs="Times New Roman"/>
      <w:b/>
      <w:color w:val="auto"/>
      <w:spacing w:val="2"/>
      <w:sz w:val="24"/>
      <w:szCs w:val="20"/>
    </w:rPr>
  </w:style>
  <w:style w:type="paragraph" w:styleId="Kop3">
    <w:name w:val="heading 3"/>
    <w:basedOn w:val="Standaard"/>
    <w:next w:val="Standaard"/>
    <w:link w:val="Kop3Char"/>
    <w:qFormat/>
    <w:rsid w:val="004B116A"/>
    <w:pPr>
      <w:keepNext/>
      <w:numPr>
        <w:ilvl w:val="2"/>
        <w:numId w:val="11"/>
      </w:numPr>
      <w:autoSpaceDN/>
      <w:spacing w:before="260" w:line="260" w:lineRule="atLeast"/>
      <w:ind w:left="709" w:hanging="709"/>
      <w:textAlignment w:val="auto"/>
      <w:outlineLvl w:val="2"/>
    </w:pPr>
    <w:rPr>
      <w:rFonts w:ascii="V&amp;W Syntax (Adobe)" w:eastAsia="Times New Roman" w:hAnsi="V&amp;W Syntax (Adobe)" w:cs="Times New Roman"/>
      <w:b/>
      <w:color w:val="auto"/>
      <w:spacing w:val="4"/>
      <w:sz w:val="20"/>
      <w:szCs w:val="20"/>
    </w:rPr>
  </w:style>
  <w:style w:type="paragraph" w:styleId="Kop4">
    <w:name w:val="heading 4"/>
    <w:basedOn w:val="Standaard"/>
    <w:next w:val="Standaard"/>
    <w:link w:val="Kop4Char"/>
    <w:qFormat/>
    <w:rsid w:val="004B116A"/>
    <w:pPr>
      <w:keepNext/>
      <w:numPr>
        <w:ilvl w:val="3"/>
        <w:numId w:val="11"/>
      </w:numPr>
      <w:overflowPunct w:val="0"/>
      <w:autoSpaceDE w:val="0"/>
      <w:adjustRightInd w:val="0"/>
      <w:spacing w:before="240" w:after="60" w:line="240" w:lineRule="exact"/>
      <w:outlineLvl w:val="3"/>
    </w:pPr>
    <w:rPr>
      <w:rFonts w:ascii="Arial" w:eastAsia="Times New Roman" w:hAnsi="Arial" w:cs="Times New Roman"/>
      <w:b/>
      <w:color w:val="auto"/>
      <w:sz w:val="24"/>
      <w:szCs w:val="20"/>
    </w:rPr>
  </w:style>
  <w:style w:type="paragraph" w:styleId="Kop5">
    <w:name w:val="heading 5"/>
    <w:basedOn w:val="Standaard"/>
    <w:next w:val="Standaard"/>
    <w:link w:val="Kop5Char"/>
    <w:qFormat/>
    <w:rsid w:val="004B116A"/>
    <w:pPr>
      <w:numPr>
        <w:ilvl w:val="4"/>
        <w:numId w:val="11"/>
      </w:numPr>
      <w:overflowPunct w:val="0"/>
      <w:autoSpaceDE w:val="0"/>
      <w:adjustRightInd w:val="0"/>
      <w:spacing w:before="240" w:after="60" w:line="240" w:lineRule="exact"/>
      <w:outlineLvl w:val="4"/>
    </w:pPr>
    <w:rPr>
      <w:rFonts w:ascii="Arial" w:eastAsia="Times New Roman" w:hAnsi="Arial" w:cs="Times New Roman"/>
      <w:color w:val="auto"/>
      <w:sz w:val="22"/>
      <w:szCs w:val="20"/>
    </w:rPr>
  </w:style>
  <w:style w:type="paragraph" w:styleId="Kop6">
    <w:name w:val="heading 6"/>
    <w:basedOn w:val="Standaard"/>
    <w:next w:val="Standaard"/>
    <w:link w:val="Kop6Char"/>
    <w:qFormat/>
    <w:rsid w:val="004B116A"/>
    <w:pPr>
      <w:numPr>
        <w:ilvl w:val="5"/>
        <w:numId w:val="11"/>
      </w:numPr>
      <w:overflowPunct w:val="0"/>
      <w:autoSpaceDE w:val="0"/>
      <w:adjustRightInd w:val="0"/>
      <w:spacing w:before="240" w:after="60" w:line="240" w:lineRule="exact"/>
      <w:outlineLvl w:val="5"/>
    </w:pPr>
    <w:rPr>
      <w:rFonts w:ascii="Times New Roman" w:eastAsia="Times New Roman" w:hAnsi="Times New Roman" w:cs="Times New Roman"/>
      <w:i/>
      <w:color w:val="auto"/>
      <w:sz w:val="22"/>
      <w:szCs w:val="20"/>
    </w:rPr>
  </w:style>
  <w:style w:type="paragraph" w:styleId="Kop7">
    <w:name w:val="heading 7"/>
    <w:basedOn w:val="Standaard"/>
    <w:next w:val="Standaard"/>
    <w:link w:val="Kop7Char"/>
    <w:qFormat/>
    <w:rsid w:val="004B116A"/>
    <w:pPr>
      <w:numPr>
        <w:ilvl w:val="6"/>
        <w:numId w:val="11"/>
      </w:numPr>
      <w:overflowPunct w:val="0"/>
      <w:autoSpaceDE w:val="0"/>
      <w:adjustRightInd w:val="0"/>
      <w:spacing w:before="240" w:after="60" w:line="240" w:lineRule="exact"/>
      <w:outlineLvl w:val="6"/>
    </w:pPr>
    <w:rPr>
      <w:rFonts w:ascii="Arial" w:eastAsia="Times New Roman" w:hAnsi="Arial" w:cs="Times New Roman"/>
      <w:color w:val="auto"/>
      <w:sz w:val="20"/>
      <w:szCs w:val="20"/>
    </w:rPr>
  </w:style>
  <w:style w:type="paragraph" w:styleId="Kop8">
    <w:name w:val="heading 8"/>
    <w:basedOn w:val="Standaard"/>
    <w:next w:val="Standaard"/>
    <w:link w:val="Kop8Char"/>
    <w:qFormat/>
    <w:rsid w:val="004B116A"/>
    <w:pPr>
      <w:numPr>
        <w:ilvl w:val="7"/>
        <w:numId w:val="11"/>
      </w:numPr>
      <w:overflowPunct w:val="0"/>
      <w:autoSpaceDE w:val="0"/>
      <w:adjustRightInd w:val="0"/>
      <w:spacing w:before="240" w:after="60" w:line="240" w:lineRule="exact"/>
      <w:outlineLvl w:val="7"/>
    </w:pPr>
    <w:rPr>
      <w:rFonts w:ascii="Arial" w:eastAsia="Times New Roman" w:hAnsi="Arial" w:cs="Times New Roman"/>
      <w:i/>
      <w:color w:val="auto"/>
      <w:sz w:val="20"/>
      <w:szCs w:val="20"/>
    </w:rPr>
  </w:style>
  <w:style w:type="paragraph" w:styleId="Kop9">
    <w:name w:val="heading 9"/>
    <w:basedOn w:val="Standaard"/>
    <w:next w:val="Standaard"/>
    <w:link w:val="Kop9Char"/>
    <w:qFormat/>
    <w:rsid w:val="004B116A"/>
    <w:pPr>
      <w:keepNext/>
      <w:pageBreakBefore/>
      <w:numPr>
        <w:ilvl w:val="8"/>
        <w:numId w:val="11"/>
      </w:numPr>
      <w:overflowPunct w:val="0"/>
      <w:autoSpaceDE w:val="0"/>
      <w:adjustRightInd w:val="0"/>
      <w:spacing w:after="240" w:line="360" w:lineRule="exact"/>
      <w:outlineLvl w:val="8"/>
    </w:pPr>
    <w:rPr>
      <w:rFonts w:ascii="V&amp;W Syntax (Adobe)" w:eastAsia="Times New Roman" w:hAnsi="V&amp;W Syntax (Adobe)" w:cs="Times New Roman"/>
      <w:b/>
      <w:color w:val="auto"/>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spacing w:before="260" w:after="240" w:line="240" w:lineRule="exact"/>
    </w:pPr>
  </w:style>
  <w:style w:type="paragraph" w:styleId="Bijschrift">
    <w:name w:val="caption"/>
    <w:basedOn w:val="Standaard"/>
    <w:next w:val="Standaard"/>
    <w:pPr>
      <w:spacing w:after="220" w:line="160" w:lineRule="exact"/>
    </w:pPr>
    <w:rPr>
      <w:i/>
      <w:color w:val="4F81BD"/>
      <w:sz w:val="16"/>
      <w:szCs w:val="16"/>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pPr>
      <w:spacing w:line="320" w:lineRule="exact"/>
    </w:pPr>
    <w:rPr>
      <w:i/>
      <w:sz w:val="14"/>
      <w:szCs w:val="14"/>
    </w:rPr>
  </w:style>
  <w:style w:type="paragraph" w:customStyle="1" w:styleId="Groetregel">
    <w:name w:val="Groetregel"/>
    <w:basedOn w:val="Standaard"/>
    <w:next w:val="Standaard"/>
    <w:pPr>
      <w:spacing w:before="240" w:line="240" w:lineRule="exact"/>
    </w:pPr>
  </w:style>
  <w:style w:type="paragraph" w:customStyle="1" w:styleId="Huisstijl-Colofon">
    <w:name w:val="Huisstijl - Colofon"/>
    <w:basedOn w:val="Standaard"/>
    <w:next w:val="Standaard"/>
    <w:pPr>
      <w:numPr>
        <w:numId w:val="2"/>
      </w:numPr>
      <w:tabs>
        <w:tab w:val="left" w:pos="0"/>
      </w:tabs>
      <w:spacing w:after="720" w:line="300" w:lineRule="exact"/>
    </w:pPr>
    <w:rPr>
      <w:sz w:val="24"/>
      <w:szCs w:val="24"/>
    </w:rPr>
  </w:style>
  <w:style w:type="paragraph" w:customStyle="1" w:styleId="Huisstijl-Inhoud">
    <w:name w:val="Huisstijl - Inhoud"/>
    <w:basedOn w:val="Standaard"/>
    <w:next w:val="Standaard"/>
    <w:pPr>
      <w:spacing w:after="720" w:line="300" w:lineRule="exact"/>
    </w:pPr>
    <w:rPr>
      <w:sz w:val="24"/>
      <w:szCs w:val="24"/>
    </w:rPr>
  </w:style>
  <w:style w:type="paragraph" w:customStyle="1" w:styleId="Huisstijl-Kop1">
    <w:name w:val="Huisstijl - Kop 1"/>
    <w:basedOn w:val="Standaard"/>
    <w:next w:val="Standaard"/>
    <w:pPr>
      <w:numPr>
        <w:numId w:val="1"/>
      </w:numPr>
      <w:tabs>
        <w:tab w:val="left" w:pos="0"/>
      </w:tabs>
      <w:spacing w:after="720" w:line="300" w:lineRule="exact"/>
    </w:pPr>
    <w:rPr>
      <w:sz w:val="24"/>
      <w:szCs w:val="24"/>
    </w:rPr>
  </w:style>
  <w:style w:type="paragraph" w:customStyle="1" w:styleId="Huisstijl-Kop2">
    <w:name w:val="Huisstijl - Kop 2"/>
    <w:basedOn w:val="Standaard"/>
    <w:next w:val="Standaard"/>
    <w:pPr>
      <w:numPr>
        <w:ilvl w:val="1"/>
        <w:numId w:val="1"/>
      </w:numPr>
      <w:tabs>
        <w:tab w:val="left" w:pos="0"/>
      </w:tabs>
      <w:spacing w:before="240" w:line="240" w:lineRule="exact"/>
      <w:ind w:left="-1120"/>
    </w:pPr>
    <w:rPr>
      <w:b/>
    </w:rPr>
  </w:style>
  <w:style w:type="paragraph" w:customStyle="1" w:styleId="Huisstijl-Kop3">
    <w:name w:val="Huisstijl - Kop 3"/>
    <w:basedOn w:val="Standaard"/>
    <w:next w:val="Standaard"/>
    <w:pPr>
      <w:numPr>
        <w:ilvl w:val="2"/>
        <w:numId w:val="1"/>
      </w:numPr>
      <w:tabs>
        <w:tab w:val="left" w:pos="0"/>
      </w:tabs>
      <w:spacing w:before="240" w:line="240" w:lineRule="exact"/>
      <w:ind w:left="-1120"/>
    </w:pPr>
    <w:rPr>
      <w:i/>
    </w:rPr>
  </w:style>
  <w:style w:type="paragraph" w:customStyle="1" w:styleId="Huisstijl-Kop4">
    <w:name w:val="Huisstijl - Kop 4"/>
    <w:basedOn w:val="Standaard"/>
    <w:next w:val="Standaard"/>
    <w:pPr>
      <w:numPr>
        <w:ilvl w:val="3"/>
        <w:numId w:val="1"/>
      </w:numPr>
      <w:tabs>
        <w:tab w:val="left" w:pos="0"/>
      </w:tabs>
      <w:spacing w:before="240" w:line="240" w:lineRule="exact"/>
      <w:ind w:left="-1120"/>
    </w:pPr>
  </w:style>
  <w:style w:type="paragraph" w:customStyle="1" w:styleId="Huisstijlnummeringmetnummer">
    <w:name w:val="Huisstijl nummering met nummer"/>
    <w:basedOn w:val="Standaard"/>
    <w:next w:val="Standaard"/>
    <w:pPr>
      <w:tabs>
        <w:tab w:val="left" w:pos="0"/>
      </w:tabs>
      <w:spacing w:line="240" w:lineRule="exact"/>
    </w:pPr>
  </w:style>
  <w:style w:type="paragraph" w:customStyle="1" w:styleId="Huisstijlopsommingcolofon">
    <w:name w:val="Huisstijl opsomming colofon"/>
    <w:basedOn w:val="Standaard"/>
    <w:next w:val="Standaard"/>
    <w:pPr>
      <w:spacing w:line="240" w:lineRule="exact"/>
    </w:pPr>
  </w:style>
  <w:style w:type="paragraph" w:styleId="Inhopg1">
    <w:name w:val="toc 1"/>
    <w:basedOn w:val="Standaard"/>
    <w:next w:val="Standaard"/>
    <w:uiPriority w:val="39"/>
    <w:pPr>
      <w:tabs>
        <w:tab w:val="left" w:pos="0"/>
      </w:tabs>
      <w:spacing w:before="240" w:line="240" w:lineRule="exact"/>
      <w:ind w:left="-1120"/>
    </w:pPr>
    <w:rPr>
      <w:b/>
    </w:rPr>
  </w:style>
  <w:style w:type="paragraph" w:styleId="Inhopg2">
    <w:name w:val="toc 2"/>
    <w:basedOn w:val="Inhopg1"/>
    <w:next w:val="Standaard"/>
    <w:uiPriority w:val="39"/>
    <w:pPr>
      <w:spacing w:before="0"/>
    </w:pPr>
    <w:rPr>
      <w:b w:val="0"/>
    </w:rPr>
  </w:style>
  <w:style w:type="paragraph" w:styleId="Inhopg3">
    <w:name w:val="toc 3"/>
    <w:basedOn w:val="Inhopg2"/>
    <w:next w:val="Standaard"/>
    <w:uiPriority w:val="39"/>
  </w:style>
  <w:style w:type="paragraph" w:styleId="Inhopg4">
    <w:name w:val="toc 4"/>
    <w:basedOn w:val="Inhopg3"/>
    <w:next w:val="Standaard"/>
    <w:uiPriority w:val="39"/>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pPr>
      <w:spacing w:line="240" w:lineRule="exact"/>
    </w:pPr>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line="240" w:lineRule="exact"/>
    </w:pPr>
    <w:rPr>
      <w:b/>
      <w:sz w:val="24"/>
      <w:szCs w:val="24"/>
    </w:rPr>
  </w:style>
  <w:style w:type="paragraph" w:customStyle="1" w:styleId="referentiegegetenscursiefverdana65">
    <w:name w:val="referentiegegetens cursief verdana 6;5"/>
    <w:basedOn w:val="Standaard"/>
    <w:next w:val="Standaard"/>
    <w:pPr>
      <w:spacing w:line="240" w:lineRule="exact"/>
    </w:pPr>
    <w:rPr>
      <w:i/>
      <w:sz w:val="13"/>
      <w:szCs w:val="13"/>
    </w:rPr>
  </w:style>
  <w:style w:type="paragraph" w:customStyle="1" w:styleId="ReferentiegegevensVerdana65">
    <w:name w:val="Referentiegegevens Verdana 6;5"/>
    <w:basedOn w:val="Standaard"/>
    <w:next w:val="Standaard"/>
    <w:pPr>
      <w:spacing w:line="180" w:lineRule="exact"/>
    </w:pPr>
    <w:rPr>
      <w:sz w:val="13"/>
      <w:szCs w:val="13"/>
    </w:rPr>
  </w:style>
  <w:style w:type="paragraph" w:customStyle="1" w:styleId="Referentiegegevensvet65">
    <w:name w:val="Referentiegegevens vet 6;5"/>
    <w:basedOn w:val="Standaard"/>
    <w:next w:val="Standaard"/>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pPr>
      <w:spacing w:line="240" w:lineRule="exact"/>
    </w:pPr>
    <w:rPr>
      <w:i/>
    </w:rPr>
  </w:style>
  <w:style w:type="paragraph" w:customStyle="1" w:styleId="StandaardVet">
    <w:name w:val="Standaard Vet"/>
    <w:basedOn w:val="Standaard"/>
    <w:next w:val="Standaard"/>
    <w:pPr>
      <w:spacing w:line="240" w:lineRule="exact"/>
    </w:pPr>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line="240" w:lineRule="exact"/>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7A4EEE"/>
    <w:rPr>
      <w:rFonts w:ascii="Tahoma" w:hAnsi="Tahoma" w:cs="Tahoma"/>
      <w:sz w:val="16"/>
      <w:szCs w:val="16"/>
    </w:rPr>
  </w:style>
  <w:style w:type="character" w:customStyle="1" w:styleId="BallontekstChar">
    <w:name w:val="Ballontekst Char"/>
    <w:basedOn w:val="Standaardalinea-lettertype"/>
    <w:link w:val="Ballontekst"/>
    <w:uiPriority w:val="99"/>
    <w:semiHidden/>
    <w:rsid w:val="007A4EEE"/>
    <w:rPr>
      <w:rFonts w:ascii="Tahoma" w:hAnsi="Tahoma" w:cs="Tahoma"/>
      <w:color w:val="000000"/>
      <w:sz w:val="16"/>
      <w:szCs w:val="16"/>
    </w:rPr>
  </w:style>
  <w:style w:type="paragraph" w:styleId="Geenafstand">
    <w:name w:val="No Spacing"/>
    <w:uiPriority w:val="1"/>
    <w:qFormat/>
    <w:rsid w:val="007A4EEE"/>
    <w:rPr>
      <w:rFonts w:ascii="Verdana" w:hAnsi="Verdana"/>
      <w:color w:val="000000"/>
      <w:sz w:val="18"/>
      <w:szCs w:val="18"/>
    </w:rPr>
  </w:style>
  <w:style w:type="paragraph" w:customStyle="1" w:styleId="Huisstijl-Paginanummer">
    <w:name w:val="Huisstijl - Paginanummer"/>
    <w:basedOn w:val="Standaard"/>
    <w:uiPriority w:val="99"/>
    <w:semiHidden/>
    <w:rsid w:val="007A4EEE"/>
    <w:pPr>
      <w:autoSpaceDN/>
      <w:textAlignment w:val="auto"/>
    </w:pPr>
    <w:rPr>
      <w:rFonts w:cs="Times New Roman"/>
      <w:noProof/>
      <w:color w:val="auto"/>
      <w:sz w:val="13"/>
      <w:szCs w:val="24"/>
    </w:rPr>
  </w:style>
  <w:style w:type="paragraph" w:styleId="Koptekst">
    <w:name w:val="header"/>
    <w:basedOn w:val="Broodtekst"/>
    <w:link w:val="KoptekstChar"/>
    <w:uiPriority w:val="99"/>
    <w:semiHidden/>
    <w:rsid w:val="007A4EEE"/>
    <w:pPr>
      <w:tabs>
        <w:tab w:val="center" w:pos="4536"/>
        <w:tab w:val="right" w:pos="9072"/>
      </w:tabs>
    </w:pPr>
  </w:style>
  <w:style w:type="character" w:customStyle="1" w:styleId="KoptekstChar">
    <w:name w:val="Koptekst Char"/>
    <w:basedOn w:val="Standaardalinea-lettertype"/>
    <w:link w:val="Koptekst"/>
    <w:uiPriority w:val="99"/>
    <w:semiHidden/>
    <w:rsid w:val="007A4EEE"/>
    <w:rPr>
      <w:rFonts w:ascii="Verdana" w:hAnsi="Verdana" w:cs="Times New Roman"/>
      <w:sz w:val="18"/>
      <w:szCs w:val="18"/>
    </w:rPr>
  </w:style>
  <w:style w:type="paragraph" w:styleId="Voettekst">
    <w:name w:val="footer"/>
    <w:basedOn w:val="Broodtekst"/>
    <w:link w:val="VoettekstChar"/>
    <w:uiPriority w:val="99"/>
    <w:semiHidden/>
    <w:rsid w:val="007A4EEE"/>
    <w:pPr>
      <w:tabs>
        <w:tab w:val="center" w:pos="4536"/>
        <w:tab w:val="right" w:pos="9072"/>
      </w:tabs>
    </w:pPr>
  </w:style>
  <w:style w:type="character" w:customStyle="1" w:styleId="VoettekstChar">
    <w:name w:val="Voettekst Char"/>
    <w:basedOn w:val="Standaardalinea-lettertype"/>
    <w:link w:val="Voettekst"/>
    <w:uiPriority w:val="99"/>
    <w:semiHidden/>
    <w:rsid w:val="007A4EEE"/>
    <w:rPr>
      <w:rFonts w:ascii="Verdana" w:hAnsi="Verdana" w:cs="Times New Roman"/>
      <w:sz w:val="18"/>
      <w:szCs w:val="18"/>
    </w:rPr>
  </w:style>
  <w:style w:type="table" w:styleId="Tabelraster">
    <w:name w:val="Table Grid"/>
    <w:basedOn w:val="Standaardtabel"/>
    <w:uiPriority w:val="99"/>
    <w:rsid w:val="007A4EEE"/>
    <w:pPr>
      <w:autoSpaceDN/>
      <w:textAlignment w:val="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Standaardalinea-lettertype"/>
    <w:uiPriority w:val="99"/>
    <w:rsid w:val="007A4EEE"/>
    <w:rPr>
      <w:rFonts w:cs="Times New Roman"/>
      <w:color w:val="0000FF"/>
      <w:u w:val="single"/>
    </w:rPr>
  </w:style>
  <w:style w:type="paragraph" w:customStyle="1" w:styleId="Broodtekst">
    <w:name w:val="Broodtekst"/>
    <w:basedOn w:val="Standaard"/>
    <w:qFormat/>
    <w:rsid w:val="007A4EEE"/>
    <w:pPr>
      <w:tabs>
        <w:tab w:val="left" w:pos="227"/>
        <w:tab w:val="left" w:pos="454"/>
        <w:tab w:val="left" w:pos="680"/>
      </w:tabs>
      <w:autoSpaceDE w:val="0"/>
      <w:adjustRightInd w:val="0"/>
      <w:spacing w:line="240" w:lineRule="atLeast"/>
      <w:textAlignment w:val="auto"/>
    </w:pPr>
    <w:rPr>
      <w:rFonts w:cs="Times New Roman"/>
      <w:color w:val="auto"/>
    </w:rPr>
  </w:style>
  <w:style w:type="paragraph" w:customStyle="1" w:styleId="HoofdstukGenummerd">
    <w:name w:val="HoofdstukGenummerd"/>
    <w:basedOn w:val="Broodtekst"/>
    <w:next w:val="Broodtekst"/>
    <w:uiPriority w:val="2"/>
    <w:qFormat/>
    <w:rsid w:val="007A4EEE"/>
    <w:pPr>
      <w:pageBreakBefore/>
      <w:numPr>
        <w:numId w:val="5"/>
      </w:numPr>
      <w:spacing w:after="660" w:line="300" w:lineRule="atLeast"/>
      <w:outlineLvl w:val="0"/>
    </w:pPr>
    <w:rPr>
      <w:sz w:val="24"/>
    </w:rPr>
  </w:style>
  <w:style w:type="paragraph" w:customStyle="1" w:styleId="Paragraaf">
    <w:name w:val="Paragraaf"/>
    <w:basedOn w:val="Huisstijl-Kop2"/>
    <w:next w:val="Broodtekst"/>
    <w:uiPriority w:val="99"/>
    <w:qFormat/>
    <w:rsid w:val="007A4EEE"/>
  </w:style>
  <w:style w:type="paragraph" w:customStyle="1" w:styleId="Subparagraaf">
    <w:name w:val="Subparagraaf"/>
    <w:basedOn w:val="Broodtekst"/>
    <w:next w:val="Broodtekst"/>
    <w:uiPriority w:val="99"/>
    <w:qFormat/>
    <w:rsid w:val="007A4EEE"/>
    <w:pPr>
      <w:numPr>
        <w:ilvl w:val="2"/>
        <w:numId w:val="5"/>
      </w:numPr>
      <w:spacing w:before="240"/>
      <w:outlineLvl w:val="2"/>
    </w:pPr>
    <w:rPr>
      <w:i/>
    </w:rPr>
  </w:style>
  <w:style w:type="paragraph" w:styleId="Lijstnummering3">
    <w:name w:val="List Number 3"/>
    <w:basedOn w:val="Standaard"/>
    <w:uiPriority w:val="99"/>
    <w:semiHidden/>
    <w:rsid w:val="007A4EEE"/>
    <w:pPr>
      <w:numPr>
        <w:numId w:val="4"/>
      </w:numPr>
      <w:autoSpaceDN/>
      <w:spacing w:line="240" w:lineRule="atLeast"/>
      <w:textAlignment w:val="auto"/>
    </w:pPr>
    <w:rPr>
      <w:rFonts w:cs="Times New Roman"/>
      <w:color w:val="auto"/>
      <w:szCs w:val="24"/>
    </w:rPr>
  </w:style>
  <w:style w:type="paragraph" w:customStyle="1" w:styleId="Subsubparagraaf">
    <w:name w:val="Subsubparagraaf"/>
    <w:basedOn w:val="Subparagraaf"/>
    <w:next w:val="Broodtekst"/>
    <w:uiPriority w:val="5"/>
    <w:qFormat/>
    <w:rsid w:val="007A4EEE"/>
    <w:pPr>
      <w:numPr>
        <w:ilvl w:val="3"/>
      </w:numPr>
      <w:outlineLvl w:val="3"/>
    </w:pPr>
    <w:rPr>
      <w:i w:val="0"/>
    </w:rPr>
  </w:style>
  <w:style w:type="paragraph" w:customStyle="1" w:styleId="Huisstijl-KoptekstRapportvolgbladen">
    <w:name w:val="Huisstijl - Koptekst Rapport volgbladen"/>
    <w:basedOn w:val="Standaard"/>
    <w:uiPriority w:val="16"/>
    <w:rsid w:val="007A4EEE"/>
    <w:pPr>
      <w:widowControl w:val="0"/>
      <w:suppressAutoHyphens/>
    </w:pPr>
    <w:rPr>
      <w:b/>
      <w:color w:val="auto"/>
      <w:kern w:val="3"/>
      <w:sz w:val="13"/>
      <w:szCs w:val="24"/>
      <w:lang w:eastAsia="zh-CN" w:bidi="hi-IN"/>
    </w:rPr>
  </w:style>
  <w:style w:type="paragraph" w:customStyle="1" w:styleId="Huisstijl-KoptekstRapportRubriceringvolgbladen">
    <w:name w:val="Huisstijl - Koptekst Rapport Rubricering volgbladen"/>
    <w:basedOn w:val="Standaard"/>
    <w:uiPriority w:val="16"/>
    <w:rsid w:val="007A4EEE"/>
    <w:pPr>
      <w:widowControl w:val="0"/>
      <w:suppressAutoHyphens/>
    </w:pPr>
    <w:rPr>
      <w:b/>
      <w:caps/>
      <w:color w:val="auto"/>
      <w:kern w:val="3"/>
      <w:sz w:val="13"/>
      <w:szCs w:val="24"/>
      <w:lang w:eastAsia="zh-CN" w:bidi="hi-IN"/>
    </w:rPr>
  </w:style>
  <w:style w:type="character" w:customStyle="1" w:styleId="Huisstijl-KoptekstRapportdatum">
    <w:name w:val="Huisstijl - Koptekst Rapportdatum"/>
    <w:basedOn w:val="Standaardalinea-lettertype"/>
    <w:uiPriority w:val="1"/>
    <w:rsid w:val="007A4EEE"/>
    <w:rPr>
      <w:rFonts w:ascii="Verdana" w:hAnsi="Verdana"/>
      <w:b/>
      <w:sz w:val="13"/>
    </w:rPr>
  </w:style>
  <w:style w:type="character" w:styleId="Verwijzingopmerking">
    <w:name w:val="annotation reference"/>
    <w:basedOn w:val="Standaardalinea-lettertype"/>
    <w:semiHidden/>
    <w:unhideWhenUsed/>
    <w:rsid w:val="00503B9E"/>
    <w:rPr>
      <w:sz w:val="16"/>
      <w:szCs w:val="16"/>
    </w:rPr>
  </w:style>
  <w:style w:type="paragraph" w:styleId="Tekstopmerking">
    <w:name w:val="annotation text"/>
    <w:basedOn w:val="Standaard"/>
    <w:link w:val="TekstopmerkingChar"/>
    <w:semiHidden/>
    <w:unhideWhenUsed/>
    <w:rsid w:val="00503B9E"/>
    <w:rPr>
      <w:sz w:val="20"/>
      <w:szCs w:val="20"/>
    </w:rPr>
  </w:style>
  <w:style w:type="character" w:customStyle="1" w:styleId="TekstopmerkingChar">
    <w:name w:val="Tekst opmerking Char"/>
    <w:basedOn w:val="Standaardalinea-lettertype"/>
    <w:link w:val="Tekstopmerking"/>
    <w:uiPriority w:val="99"/>
    <w:semiHidden/>
    <w:rsid w:val="00503B9E"/>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503B9E"/>
    <w:rPr>
      <w:b/>
      <w:bCs/>
    </w:rPr>
  </w:style>
  <w:style w:type="character" w:customStyle="1" w:styleId="OnderwerpvanopmerkingChar">
    <w:name w:val="Onderwerp van opmerking Char"/>
    <w:basedOn w:val="TekstopmerkingChar"/>
    <w:link w:val="Onderwerpvanopmerking"/>
    <w:uiPriority w:val="99"/>
    <w:semiHidden/>
    <w:rsid w:val="00503B9E"/>
    <w:rPr>
      <w:rFonts w:ascii="Verdana" w:hAnsi="Verdana"/>
      <w:b/>
      <w:bCs/>
      <w:color w:val="000000"/>
    </w:rPr>
  </w:style>
  <w:style w:type="table" w:customStyle="1" w:styleId="Tabelraster2">
    <w:name w:val="Tabelraster2"/>
    <w:basedOn w:val="Standaardtabel"/>
    <w:next w:val="Tabelraster"/>
    <w:uiPriority w:val="99"/>
    <w:rsid w:val="00962187"/>
    <w:pPr>
      <w:autoSpaceDN/>
      <w:textAlignment w:val="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evolgdeHyperlink">
    <w:name w:val="FollowedHyperlink"/>
    <w:basedOn w:val="Standaardalinea-lettertype"/>
    <w:uiPriority w:val="99"/>
    <w:semiHidden/>
    <w:unhideWhenUsed/>
    <w:rsid w:val="00C80DCA"/>
    <w:rPr>
      <w:color w:val="800080" w:themeColor="followedHyperlink"/>
      <w:u w:val="single"/>
    </w:rPr>
  </w:style>
  <w:style w:type="character" w:customStyle="1" w:styleId="Kop1Char">
    <w:name w:val="Kop 1 Char"/>
    <w:basedOn w:val="Standaardalinea-lettertype"/>
    <w:link w:val="Kop1"/>
    <w:rsid w:val="004B116A"/>
    <w:rPr>
      <w:rFonts w:ascii="V&amp;W Syntax (Adobe)" w:eastAsia="Times New Roman" w:hAnsi="V&amp;W Syntax (Adobe)" w:cs="Times New Roman"/>
      <w:b/>
      <w:kern w:val="28"/>
      <w:sz w:val="28"/>
    </w:rPr>
  </w:style>
  <w:style w:type="character" w:customStyle="1" w:styleId="Kop2Char">
    <w:name w:val="Kop 2 Char"/>
    <w:basedOn w:val="Standaardalinea-lettertype"/>
    <w:link w:val="Kop2"/>
    <w:rsid w:val="004B116A"/>
    <w:rPr>
      <w:rFonts w:ascii="V&amp;W Syntax (Adobe)" w:eastAsia="Times New Roman" w:hAnsi="V&amp;W Syntax (Adobe)" w:cs="Times New Roman"/>
      <w:b/>
      <w:spacing w:val="2"/>
      <w:sz w:val="24"/>
    </w:rPr>
  </w:style>
  <w:style w:type="character" w:customStyle="1" w:styleId="Kop3Char">
    <w:name w:val="Kop 3 Char"/>
    <w:basedOn w:val="Standaardalinea-lettertype"/>
    <w:link w:val="Kop3"/>
    <w:rsid w:val="004B116A"/>
    <w:rPr>
      <w:rFonts w:ascii="V&amp;W Syntax (Adobe)" w:eastAsia="Times New Roman" w:hAnsi="V&amp;W Syntax (Adobe)" w:cs="Times New Roman"/>
      <w:b/>
      <w:spacing w:val="4"/>
    </w:rPr>
  </w:style>
  <w:style w:type="character" w:customStyle="1" w:styleId="Kop4Char">
    <w:name w:val="Kop 4 Char"/>
    <w:basedOn w:val="Standaardalinea-lettertype"/>
    <w:link w:val="Kop4"/>
    <w:rsid w:val="004B116A"/>
    <w:rPr>
      <w:rFonts w:ascii="Arial" w:eastAsia="Times New Roman" w:hAnsi="Arial" w:cs="Times New Roman"/>
      <w:b/>
      <w:sz w:val="24"/>
    </w:rPr>
  </w:style>
  <w:style w:type="character" w:customStyle="1" w:styleId="Kop5Char">
    <w:name w:val="Kop 5 Char"/>
    <w:basedOn w:val="Standaardalinea-lettertype"/>
    <w:link w:val="Kop5"/>
    <w:rsid w:val="004B116A"/>
    <w:rPr>
      <w:rFonts w:ascii="Arial" w:eastAsia="Times New Roman" w:hAnsi="Arial" w:cs="Times New Roman"/>
      <w:sz w:val="22"/>
    </w:rPr>
  </w:style>
  <w:style w:type="character" w:customStyle="1" w:styleId="Kop6Char">
    <w:name w:val="Kop 6 Char"/>
    <w:basedOn w:val="Standaardalinea-lettertype"/>
    <w:link w:val="Kop6"/>
    <w:rsid w:val="004B116A"/>
    <w:rPr>
      <w:rFonts w:eastAsia="Times New Roman" w:cs="Times New Roman"/>
      <w:i/>
      <w:sz w:val="22"/>
    </w:rPr>
  </w:style>
  <w:style w:type="character" w:customStyle="1" w:styleId="Kop7Char">
    <w:name w:val="Kop 7 Char"/>
    <w:basedOn w:val="Standaardalinea-lettertype"/>
    <w:link w:val="Kop7"/>
    <w:rsid w:val="004B116A"/>
    <w:rPr>
      <w:rFonts w:ascii="Arial" w:eastAsia="Times New Roman" w:hAnsi="Arial" w:cs="Times New Roman"/>
    </w:rPr>
  </w:style>
  <w:style w:type="character" w:customStyle="1" w:styleId="Kop8Char">
    <w:name w:val="Kop 8 Char"/>
    <w:basedOn w:val="Standaardalinea-lettertype"/>
    <w:link w:val="Kop8"/>
    <w:rsid w:val="004B116A"/>
    <w:rPr>
      <w:rFonts w:ascii="Arial" w:eastAsia="Times New Roman" w:hAnsi="Arial" w:cs="Times New Roman"/>
      <w:i/>
    </w:rPr>
  </w:style>
  <w:style w:type="character" w:customStyle="1" w:styleId="Kop9Char">
    <w:name w:val="Kop 9 Char"/>
    <w:basedOn w:val="Standaardalinea-lettertype"/>
    <w:link w:val="Kop9"/>
    <w:rsid w:val="004B116A"/>
    <w:rPr>
      <w:rFonts w:ascii="V&amp;W Syntax (Adobe)" w:eastAsia="Times New Roman" w:hAnsi="V&amp;W Syntax (Adobe)" w:cs="Times New Roman"/>
      <w:b/>
      <w:sz w:val="24"/>
    </w:rPr>
  </w:style>
  <w:style w:type="paragraph" w:styleId="Kopvaninhoudsopgave">
    <w:name w:val="TOC Heading"/>
    <w:basedOn w:val="Kop1"/>
    <w:next w:val="Standaard"/>
    <w:uiPriority w:val="39"/>
    <w:unhideWhenUsed/>
    <w:qFormat/>
    <w:rsid w:val="004B116A"/>
    <w:pPr>
      <w:keepLines/>
      <w:pageBreakBefore w:val="0"/>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Tekstzonderopmaak">
    <w:name w:val="Plain Text"/>
    <w:basedOn w:val="Standaard"/>
    <w:link w:val="TekstzonderopmaakChar"/>
    <w:uiPriority w:val="99"/>
    <w:unhideWhenUsed/>
    <w:rsid w:val="004B116A"/>
    <w:pPr>
      <w:autoSpaceDN/>
      <w:textAlignment w:val="auto"/>
    </w:pPr>
    <w:rPr>
      <w:rFonts w:eastAsia="Verdana" w:cs="Times New Roman"/>
      <w:color w:val="auto"/>
      <w:lang w:eastAsia="en-US"/>
    </w:rPr>
  </w:style>
  <w:style w:type="character" w:customStyle="1" w:styleId="TekstzonderopmaakChar">
    <w:name w:val="Tekst zonder opmaak Char"/>
    <w:basedOn w:val="Standaardalinea-lettertype"/>
    <w:link w:val="Tekstzonderopmaak"/>
    <w:uiPriority w:val="99"/>
    <w:rsid w:val="004B116A"/>
    <w:rPr>
      <w:rFonts w:ascii="Verdana" w:eastAsia="Verdana" w:hAnsi="Verdana" w:cs="Times New Roman"/>
      <w:sz w:val="18"/>
      <w:szCs w:val="18"/>
      <w:lang w:eastAsia="en-US"/>
    </w:rPr>
  </w:style>
  <w:style w:type="paragraph" w:styleId="Voetnoottekst">
    <w:name w:val="footnote text"/>
    <w:basedOn w:val="Standaard"/>
    <w:link w:val="VoetnoottekstChar"/>
    <w:uiPriority w:val="99"/>
    <w:semiHidden/>
    <w:unhideWhenUsed/>
    <w:rsid w:val="00626F8B"/>
    <w:rPr>
      <w:sz w:val="20"/>
      <w:szCs w:val="20"/>
    </w:rPr>
  </w:style>
  <w:style w:type="character" w:customStyle="1" w:styleId="VoetnoottekstChar">
    <w:name w:val="Voetnoottekst Char"/>
    <w:basedOn w:val="Standaardalinea-lettertype"/>
    <w:link w:val="Voetnoottekst"/>
    <w:uiPriority w:val="99"/>
    <w:semiHidden/>
    <w:rsid w:val="00626F8B"/>
    <w:rPr>
      <w:rFonts w:ascii="Verdana" w:hAnsi="Verdana"/>
      <w:color w:val="000000"/>
    </w:rPr>
  </w:style>
  <w:style w:type="character" w:styleId="Voetnootmarkering">
    <w:name w:val="footnote reference"/>
    <w:basedOn w:val="Standaardalinea-lettertype"/>
    <w:uiPriority w:val="99"/>
    <w:semiHidden/>
    <w:unhideWhenUsed/>
    <w:rsid w:val="00626F8B"/>
    <w:rPr>
      <w:vertAlign w:val="superscript"/>
    </w:rPr>
  </w:style>
  <w:style w:type="paragraph" w:styleId="Lijstalinea">
    <w:name w:val="List Paragraph"/>
    <w:basedOn w:val="Lijstalinea1"/>
    <w:link w:val="LijstalineaChar"/>
    <w:uiPriority w:val="34"/>
    <w:qFormat/>
    <w:rsid w:val="00626F8B"/>
  </w:style>
  <w:style w:type="character" w:customStyle="1" w:styleId="LijstalineaChar">
    <w:name w:val="Lijstalinea Char"/>
    <w:basedOn w:val="Standaardalinea-lettertype"/>
    <w:link w:val="Lijstalinea"/>
    <w:uiPriority w:val="34"/>
    <w:rsid w:val="00626F8B"/>
    <w:rPr>
      <w:rFonts w:asciiTheme="minorHAnsi" w:eastAsiaTheme="minorHAnsi" w:hAnsiTheme="minorHAnsi" w:cstheme="minorBidi"/>
      <w:sz w:val="18"/>
      <w:szCs w:val="18"/>
      <w:lang w:eastAsia="en-US"/>
    </w:rPr>
  </w:style>
  <w:style w:type="paragraph" w:customStyle="1" w:styleId="Lijstalinea1">
    <w:name w:val="Lijstalinea1"/>
    <w:basedOn w:val="Standaard"/>
    <w:semiHidden/>
    <w:rsid w:val="00626F8B"/>
    <w:pPr>
      <w:numPr>
        <w:numId w:val="12"/>
      </w:numPr>
      <w:autoSpaceDN/>
      <w:textAlignment w:val="auto"/>
    </w:pPr>
    <w:rPr>
      <w:rFonts w:asciiTheme="minorHAnsi" w:eastAsiaTheme="minorHAnsi" w:hAnsiTheme="minorHAnsi" w:cstheme="minorBidi"/>
      <w:color w:val="auto"/>
      <w:lang w:eastAsia="en-US"/>
    </w:rPr>
  </w:style>
  <w:style w:type="paragraph" w:styleId="Lijstopsomteken">
    <w:name w:val="List Bullet"/>
    <w:basedOn w:val="Standaard"/>
    <w:uiPriority w:val="99"/>
    <w:semiHidden/>
    <w:rsid w:val="00B44BD1"/>
    <w:pPr>
      <w:autoSpaceDN/>
      <w:spacing w:line="240" w:lineRule="atLeast"/>
      <w:textAlignment w:val="auto"/>
    </w:pPr>
    <w:rPr>
      <w:rFonts w:cs="Times New Roman"/>
      <w:color w:val="auto"/>
      <w:szCs w:val="24"/>
    </w:rPr>
  </w:style>
  <w:style w:type="paragraph" w:customStyle="1" w:styleId="Opsomming">
    <w:name w:val="Opsomming"/>
    <w:basedOn w:val="Standaard"/>
    <w:rsid w:val="00B44BD1"/>
    <w:pPr>
      <w:overflowPunct w:val="0"/>
      <w:autoSpaceDE w:val="0"/>
      <w:adjustRightInd w:val="0"/>
      <w:spacing w:line="240" w:lineRule="exact"/>
      <w:ind w:left="284" w:hanging="284"/>
    </w:pPr>
    <w:rPr>
      <w:rFonts w:ascii="V&amp;W Syntax (Adobe)" w:eastAsia="Times New Roman" w:hAnsi="V&amp;W Syntax (Adobe)"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707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zoek.officielebekendmakingen.nl/resultaten?q=(c.product-area==%22officielepublicaties%22)and((w.publicatienaam==%22Staatscourant%22)and((dt.type==%22Overige%20mededelingen%20aan%20het%20wegverkeer%22)or(dt.type==%22Verkeersbesluiten%22)))%20AND%20dt.available%20within%20%22afgelopen-jaar%22%20AND%20dt.available%20within%20%22afgelopen-jaar%22&amp;zv=&amp;pg=10&amp;col=Staatscourant&amp;svel=Publicatiedatum&amp;svol=Aflopend&amp;sf=pd%7cafgelopen-jaar)" TargetMode="External"/><Relationship Id="rId1" Type="http://schemas.openxmlformats.org/officeDocument/2006/relationships/hyperlink" Target="https://www.koopoverheid.n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9C3D4-292D-4D28-BFC5-15275DA17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9</Pages>
  <Words>1417</Words>
  <Characters>7794</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Informatiebeveiliging VSE voor IV-inkoop</vt:lpstr>
    </vt:vector>
  </TitlesOfParts>
  <Company>Rijkswaterstaat</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Informatiebeveiliging VSE voor IV-inkoop</dc:title>
  <dc:creator>Rijkschroeff, Marco (CIV);turabi.yildirim@rws.nl</dc:creator>
  <cp:lastModifiedBy>Banach, Stan (CIV)</cp:lastModifiedBy>
  <cp:revision>14</cp:revision>
  <dcterms:created xsi:type="dcterms:W3CDTF">2019-09-02T08:23:00Z</dcterms:created>
  <dcterms:modified xsi:type="dcterms:W3CDTF">2021-06-28T11:37:00Z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ies>
</file>